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BBE69" w14:textId="538E778F" w:rsidR="00BA2A16" w:rsidRPr="00322ADD" w:rsidRDefault="00BA2A16" w:rsidP="00295E2A">
      <w:pPr>
        <w:spacing w:before="100" w:beforeAutospacing="1" w:after="100" w:afterAutospacing="1"/>
        <w:rPr>
          <w:rFonts w:eastAsia="Times New Roman" w:cs="Arial"/>
          <w:bCs w:val="0"/>
          <w:kern w:val="0"/>
          <w:szCs w:val="28"/>
          <w:lang w:eastAsia="sv-SE"/>
          <w14:ligatures w14:val="none"/>
        </w:rPr>
      </w:pPr>
      <w:r w:rsidRPr="00322ADD">
        <w:rPr>
          <w:rFonts w:eastAsia="Times New Roman" w:cs="Arial"/>
          <w:bCs w:val="0"/>
          <w:kern w:val="0"/>
          <w:szCs w:val="28"/>
          <w:lang w:eastAsia="sv-SE"/>
          <w14:ligatures w14:val="none"/>
        </w:rPr>
        <w:t>Förbundet Sveriges Dövblinda</w:t>
      </w:r>
    </w:p>
    <w:p w14:paraId="79489662" w14:textId="597E6B6B" w:rsidR="00295E2A" w:rsidRPr="00322ADD" w:rsidRDefault="000B1327" w:rsidP="00295E2A">
      <w:pPr>
        <w:spacing w:before="100" w:beforeAutospacing="1" w:after="100" w:afterAutospacing="1"/>
        <w:rPr>
          <w:rFonts w:eastAsia="Times New Roman" w:cs="Arial"/>
          <w:bCs w:val="0"/>
          <w:kern w:val="0"/>
          <w:szCs w:val="28"/>
          <w:lang w:eastAsia="sv-SE"/>
          <w14:ligatures w14:val="none"/>
        </w:rPr>
      </w:pPr>
      <w:r w:rsidRPr="00322ADD">
        <w:rPr>
          <w:rFonts w:eastAsia="Times New Roman" w:cs="Arial"/>
          <w:b/>
          <w:kern w:val="0"/>
          <w:szCs w:val="28"/>
          <w:lang w:eastAsia="sv-SE"/>
          <w14:ligatures w14:val="none"/>
        </w:rPr>
        <w:t>Sammanfattning</w:t>
      </w:r>
      <w:r w:rsidR="00295E2A" w:rsidRPr="00322ADD">
        <w:rPr>
          <w:rFonts w:eastAsia="Times New Roman" w:cs="Arial"/>
          <w:b/>
          <w:kern w:val="0"/>
          <w:szCs w:val="28"/>
          <w:lang w:eastAsia="sv-SE"/>
          <w14:ligatures w14:val="none"/>
        </w:rPr>
        <w:t xml:space="preserve"> av </w:t>
      </w:r>
      <w:r w:rsidR="00EF3372" w:rsidRPr="00322ADD">
        <w:rPr>
          <w:rFonts w:eastAsia="Times New Roman" w:cs="Arial"/>
          <w:b/>
          <w:kern w:val="0"/>
          <w:szCs w:val="28"/>
          <w:lang w:eastAsia="sv-SE"/>
          <w14:ligatures w14:val="none"/>
        </w:rPr>
        <w:t>svar</w:t>
      </w:r>
      <w:r w:rsidRPr="00322ADD">
        <w:rPr>
          <w:rFonts w:eastAsia="Times New Roman" w:cs="Arial"/>
          <w:b/>
          <w:kern w:val="0"/>
          <w:szCs w:val="28"/>
          <w:lang w:eastAsia="sv-SE"/>
          <w14:ligatures w14:val="none"/>
        </w:rPr>
        <w:t xml:space="preserve"> </w:t>
      </w:r>
      <w:r w:rsidR="00EF3372" w:rsidRPr="00322ADD">
        <w:rPr>
          <w:rFonts w:eastAsia="Times New Roman" w:cs="Arial"/>
          <w:b/>
          <w:kern w:val="0"/>
          <w:szCs w:val="28"/>
          <w:lang w:eastAsia="sv-SE"/>
          <w14:ligatures w14:val="none"/>
        </w:rPr>
        <w:t>från</w:t>
      </w:r>
      <w:r w:rsidRPr="00322ADD">
        <w:rPr>
          <w:rFonts w:eastAsia="Times New Roman" w:cs="Arial"/>
          <w:b/>
          <w:kern w:val="0"/>
          <w:szCs w:val="28"/>
          <w:lang w:eastAsia="sv-SE"/>
          <w14:ligatures w14:val="none"/>
        </w:rPr>
        <w:t xml:space="preserve"> p</w:t>
      </w:r>
      <w:r w:rsidR="00EF3372" w:rsidRPr="00322ADD">
        <w:rPr>
          <w:rFonts w:eastAsia="Times New Roman" w:cs="Arial"/>
          <w:b/>
          <w:kern w:val="0"/>
          <w:szCs w:val="28"/>
          <w:lang w:eastAsia="sv-SE"/>
          <w14:ligatures w14:val="none"/>
        </w:rPr>
        <w:t xml:space="preserve">artierna </w:t>
      </w:r>
      <w:r w:rsidR="00295E2A" w:rsidRPr="00322ADD">
        <w:rPr>
          <w:rFonts w:eastAsia="Times New Roman" w:cs="Arial"/>
          <w:b/>
          <w:kern w:val="0"/>
          <w:szCs w:val="28"/>
          <w:lang w:eastAsia="sv-SE"/>
          <w14:ligatures w14:val="none"/>
        </w:rPr>
        <w:t>inför valet 2026</w:t>
      </w:r>
    </w:p>
    <w:p w14:paraId="47676627" w14:textId="77777777" w:rsidR="00C50A81" w:rsidRPr="00322ADD" w:rsidRDefault="00C50A81" w:rsidP="00295E2A">
      <w:pPr>
        <w:spacing w:before="100" w:beforeAutospacing="1" w:after="100" w:afterAutospacing="1"/>
        <w:rPr>
          <w:rFonts w:eastAsia="Times New Roman" w:cs="Arial"/>
          <w:bCs w:val="0"/>
          <w:kern w:val="0"/>
          <w:szCs w:val="28"/>
          <w:lang w:eastAsia="sv-SE"/>
          <w14:ligatures w14:val="none"/>
        </w:rPr>
      </w:pPr>
      <w:r w:rsidRPr="00322ADD">
        <w:rPr>
          <w:rFonts w:eastAsia="Times New Roman" w:cs="Arial"/>
          <w:bCs w:val="0"/>
          <w:kern w:val="0"/>
          <w:szCs w:val="28"/>
          <w:lang w:eastAsia="sv-SE"/>
          <w14:ligatures w14:val="none"/>
        </w:rPr>
        <w:t>I</w:t>
      </w:r>
      <w:r w:rsidR="00295E2A" w:rsidRPr="00322ADD">
        <w:rPr>
          <w:rFonts w:eastAsia="Times New Roman" w:cs="Arial"/>
          <w:bCs w:val="0"/>
          <w:kern w:val="0"/>
          <w:szCs w:val="28"/>
          <w:lang w:eastAsia="sv-SE"/>
          <w14:ligatures w14:val="none"/>
        </w:rPr>
        <w:t xml:space="preserve">nför valet 2026 </w:t>
      </w:r>
      <w:r w:rsidRPr="00322ADD">
        <w:rPr>
          <w:rFonts w:eastAsia="Times New Roman" w:cs="Arial"/>
          <w:bCs w:val="0"/>
          <w:kern w:val="0"/>
          <w:szCs w:val="28"/>
          <w:lang w:eastAsia="sv-SE"/>
          <w14:ligatures w14:val="none"/>
        </w:rPr>
        <w:t xml:space="preserve">har vi </w:t>
      </w:r>
      <w:r w:rsidR="00295E2A" w:rsidRPr="00322ADD">
        <w:rPr>
          <w:rFonts w:eastAsia="Times New Roman" w:cs="Arial"/>
          <w:bCs w:val="0"/>
          <w:kern w:val="0"/>
          <w:szCs w:val="28"/>
          <w:lang w:eastAsia="sv-SE"/>
          <w14:ligatures w14:val="none"/>
        </w:rPr>
        <w:t xml:space="preserve">ställt fem centrala frågor till riksdagspartierna. Frågorna handlar om LSS och ledsagning, tolktjänst, rehabilitering och digital inkludering, färdtjänst samt tillgänglighet. </w:t>
      </w:r>
    </w:p>
    <w:p w14:paraId="70BE3299" w14:textId="41E464CA" w:rsidR="00295E2A" w:rsidRPr="00322ADD" w:rsidRDefault="00295E2A" w:rsidP="00295E2A">
      <w:pPr>
        <w:spacing w:before="100" w:beforeAutospacing="1" w:after="100" w:afterAutospacing="1"/>
        <w:rPr>
          <w:rFonts w:eastAsia="Times New Roman" w:cs="Arial"/>
          <w:bCs w:val="0"/>
          <w:kern w:val="0"/>
          <w:szCs w:val="28"/>
          <w:lang w:eastAsia="sv-SE"/>
          <w14:ligatures w14:val="none"/>
        </w:rPr>
      </w:pPr>
      <w:r w:rsidRPr="00322ADD">
        <w:rPr>
          <w:rFonts w:eastAsia="Times New Roman" w:cs="Arial"/>
          <w:bCs w:val="0"/>
          <w:kern w:val="0"/>
          <w:szCs w:val="28"/>
          <w:lang w:eastAsia="sv-SE"/>
          <w14:ligatures w14:val="none"/>
        </w:rPr>
        <w:t xml:space="preserve">Syftet har varit att få en tydligare bild av hur partierna ser på de frågor som är avgörande för </w:t>
      </w:r>
      <w:r w:rsidR="009C7E66" w:rsidRPr="00322ADD">
        <w:rPr>
          <w:rFonts w:eastAsia="Times New Roman" w:cs="Arial"/>
          <w:bCs w:val="0"/>
          <w:kern w:val="0"/>
          <w:szCs w:val="28"/>
          <w:lang w:eastAsia="sv-SE"/>
          <w14:ligatures w14:val="none"/>
        </w:rPr>
        <w:t>vår målgrupp</w:t>
      </w:r>
      <w:r w:rsidR="007631A8" w:rsidRPr="00322ADD">
        <w:rPr>
          <w:rFonts w:eastAsia="Times New Roman" w:cs="Arial"/>
          <w:bCs w:val="0"/>
          <w:kern w:val="0"/>
          <w:szCs w:val="28"/>
          <w:lang w:eastAsia="sv-SE"/>
          <w14:ligatures w14:val="none"/>
        </w:rPr>
        <w:t>,</w:t>
      </w:r>
      <w:r w:rsidR="009C7E66" w:rsidRPr="00322ADD">
        <w:rPr>
          <w:rFonts w:eastAsia="Times New Roman" w:cs="Arial"/>
          <w:bCs w:val="0"/>
          <w:kern w:val="0"/>
          <w:szCs w:val="28"/>
          <w:lang w:eastAsia="sv-SE"/>
          <w14:ligatures w14:val="none"/>
        </w:rPr>
        <w:t xml:space="preserve"> när det kommer till</w:t>
      </w:r>
      <w:r w:rsidRPr="00322ADD">
        <w:rPr>
          <w:rFonts w:eastAsia="Times New Roman" w:cs="Arial"/>
          <w:bCs w:val="0"/>
          <w:kern w:val="0"/>
          <w:szCs w:val="28"/>
          <w:lang w:eastAsia="sv-SE"/>
          <w14:ligatures w14:val="none"/>
        </w:rPr>
        <w:t xml:space="preserve"> att leva ett självständigt liv och </w:t>
      </w:r>
      <w:r w:rsidR="009C7E66" w:rsidRPr="00322ADD">
        <w:rPr>
          <w:rFonts w:eastAsia="Times New Roman" w:cs="Arial"/>
          <w:bCs w:val="0"/>
          <w:kern w:val="0"/>
          <w:szCs w:val="28"/>
          <w:lang w:eastAsia="sv-SE"/>
          <w14:ligatures w14:val="none"/>
        </w:rPr>
        <w:t xml:space="preserve">att </w:t>
      </w:r>
      <w:r w:rsidRPr="00322ADD">
        <w:rPr>
          <w:rFonts w:eastAsia="Times New Roman" w:cs="Arial"/>
          <w:bCs w:val="0"/>
          <w:kern w:val="0"/>
          <w:szCs w:val="28"/>
          <w:lang w:eastAsia="sv-SE"/>
          <w14:ligatures w14:val="none"/>
        </w:rPr>
        <w:t>vara delaktiga i samhället.</w:t>
      </w:r>
    </w:p>
    <w:p w14:paraId="4BA8014E" w14:textId="180B0E23" w:rsidR="00295E2A" w:rsidRPr="00322ADD" w:rsidRDefault="00C50A81" w:rsidP="00295E2A">
      <w:pPr>
        <w:spacing w:before="100" w:beforeAutospacing="1" w:after="100" w:afterAutospacing="1"/>
        <w:rPr>
          <w:rFonts w:eastAsia="Times New Roman" w:cs="Arial"/>
          <w:bCs w:val="0"/>
          <w:kern w:val="0"/>
          <w:szCs w:val="28"/>
          <w:lang w:eastAsia="sv-SE"/>
          <w14:ligatures w14:val="none"/>
        </w:rPr>
      </w:pPr>
      <w:r w:rsidRPr="00322ADD">
        <w:rPr>
          <w:rFonts w:eastAsia="Times New Roman" w:cs="Arial"/>
          <w:bCs w:val="0"/>
          <w:kern w:val="0"/>
          <w:szCs w:val="28"/>
          <w:lang w:eastAsia="sv-SE"/>
          <w14:ligatures w14:val="none"/>
        </w:rPr>
        <w:t>Glädjande</w:t>
      </w:r>
      <w:r w:rsidR="00295E2A" w:rsidRPr="00322ADD">
        <w:rPr>
          <w:rFonts w:eastAsia="Times New Roman" w:cs="Arial"/>
          <w:bCs w:val="0"/>
          <w:kern w:val="0"/>
          <w:szCs w:val="28"/>
          <w:lang w:eastAsia="sv-SE"/>
          <w14:ligatures w14:val="none"/>
        </w:rPr>
        <w:t xml:space="preserve"> är att alla riksdagspartier finns representerade i sammanställningen: Moderaterna, Miljöpartiet, Sverigedemokraterna, Vänsterpartiet, Socialdemokraterna, Liberalerna, Centerpartiet och Kristdemokraterna.</w:t>
      </w:r>
    </w:p>
    <w:p w14:paraId="4A7CEB84" w14:textId="3AF68FC8" w:rsidR="005C3288" w:rsidRPr="00322ADD" w:rsidRDefault="00C50A81" w:rsidP="00295E2A">
      <w:pPr>
        <w:spacing w:before="100" w:beforeAutospacing="1" w:after="100" w:afterAutospacing="1"/>
        <w:rPr>
          <w:rFonts w:eastAsia="Times New Roman" w:cs="Arial"/>
          <w:bCs w:val="0"/>
          <w:kern w:val="0"/>
          <w:szCs w:val="28"/>
          <w:lang w:eastAsia="sv-SE"/>
          <w14:ligatures w14:val="none"/>
        </w:rPr>
      </w:pPr>
      <w:r w:rsidRPr="00322ADD">
        <w:rPr>
          <w:rFonts w:eastAsia="Times New Roman" w:cs="Arial"/>
          <w:bCs w:val="0"/>
          <w:kern w:val="0"/>
          <w:szCs w:val="28"/>
          <w:lang w:eastAsia="sv-SE"/>
          <w14:ligatures w14:val="none"/>
        </w:rPr>
        <w:t xml:space="preserve">Det är tydligt när </w:t>
      </w:r>
      <w:r w:rsidR="00295E2A" w:rsidRPr="00322ADD">
        <w:rPr>
          <w:rFonts w:eastAsia="Times New Roman" w:cs="Arial"/>
          <w:bCs w:val="0"/>
          <w:kern w:val="0"/>
          <w:szCs w:val="28"/>
          <w:lang w:eastAsia="sv-SE"/>
          <w14:ligatures w14:val="none"/>
        </w:rPr>
        <w:t xml:space="preserve">man läser svaren att det finns tydliga skillnader i hur långt partierna vill gå </w:t>
      </w:r>
      <w:r w:rsidR="00E91E4F">
        <w:rPr>
          <w:rFonts w:eastAsia="Times New Roman" w:cs="Arial"/>
          <w:bCs w:val="0"/>
          <w:kern w:val="0"/>
          <w:szCs w:val="28"/>
          <w:lang w:eastAsia="sv-SE"/>
          <w14:ligatures w14:val="none"/>
        </w:rPr>
        <w:t xml:space="preserve">för att lösa </w:t>
      </w:r>
      <w:r w:rsidR="0035585F">
        <w:rPr>
          <w:rFonts w:eastAsia="Times New Roman" w:cs="Arial"/>
          <w:bCs w:val="0"/>
          <w:kern w:val="0"/>
          <w:szCs w:val="28"/>
          <w:lang w:eastAsia="sv-SE"/>
          <w14:ligatures w14:val="none"/>
        </w:rPr>
        <w:t>problemen vi lyft</w:t>
      </w:r>
      <w:r w:rsidR="00E91E4F">
        <w:rPr>
          <w:rFonts w:eastAsia="Times New Roman" w:cs="Arial"/>
          <w:bCs w:val="0"/>
          <w:kern w:val="0"/>
          <w:szCs w:val="28"/>
          <w:lang w:eastAsia="sv-SE"/>
          <w14:ligatures w14:val="none"/>
        </w:rPr>
        <w:t xml:space="preserve"> </w:t>
      </w:r>
      <w:r w:rsidR="0035585F">
        <w:rPr>
          <w:rFonts w:eastAsia="Times New Roman" w:cs="Arial"/>
          <w:bCs w:val="0"/>
          <w:kern w:val="0"/>
          <w:szCs w:val="28"/>
          <w:lang w:eastAsia="sv-SE"/>
          <w14:ligatures w14:val="none"/>
        </w:rPr>
        <w:t>samt olika lösningar.</w:t>
      </w:r>
    </w:p>
    <w:p w14:paraId="0746F291" w14:textId="363FFF98" w:rsidR="00295E2A" w:rsidRDefault="00975EF2" w:rsidP="00295E2A">
      <w:pPr>
        <w:spacing w:before="100" w:beforeAutospacing="1" w:after="100" w:afterAutospacing="1"/>
        <w:rPr>
          <w:rFonts w:eastAsia="Times New Roman" w:cs="Arial"/>
          <w:bCs w:val="0"/>
          <w:kern w:val="0"/>
          <w:szCs w:val="28"/>
          <w:lang w:eastAsia="sv-SE"/>
          <w14:ligatures w14:val="none"/>
        </w:rPr>
      </w:pPr>
      <w:r>
        <w:rPr>
          <w:rFonts w:eastAsia="Times New Roman" w:cs="Arial"/>
          <w:bCs w:val="0"/>
          <w:kern w:val="0"/>
          <w:szCs w:val="28"/>
          <w:lang w:eastAsia="sv-SE"/>
          <w14:ligatures w14:val="none"/>
        </w:rPr>
        <w:t>Nedan följer</w:t>
      </w:r>
      <w:r w:rsidR="00964982" w:rsidRPr="00322ADD">
        <w:rPr>
          <w:rFonts w:eastAsia="Times New Roman" w:cs="Arial"/>
          <w:bCs w:val="0"/>
          <w:kern w:val="0"/>
          <w:szCs w:val="28"/>
          <w:lang w:eastAsia="sv-SE"/>
          <w14:ligatures w14:val="none"/>
        </w:rPr>
        <w:t xml:space="preserve"> några av höjdpunkterna från svaren, ni som vill läsa de exakta formuleringarna kan </w:t>
      </w:r>
      <w:r w:rsidR="005C3288" w:rsidRPr="00322ADD">
        <w:rPr>
          <w:rFonts w:eastAsia="Times New Roman" w:cs="Arial"/>
          <w:bCs w:val="0"/>
          <w:kern w:val="0"/>
          <w:szCs w:val="28"/>
          <w:lang w:eastAsia="sv-SE"/>
          <w14:ligatures w14:val="none"/>
        </w:rPr>
        <w:t>läsa hela svaren</w:t>
      </w:r>
      <w:r>
        <w:rPr>
          <w:rFonts w:eastAsia="Times New Roman" w:cs="Arial"/>
          <w:bCs w:val="0"/>
          <w:kern w:val="0"/>
          <w:szCs w:val="28"/>
          <w:lang w:eastAsia="sv-SE"/>
          <w14:ligatures w14:val="none"/>
        </w:rPr>
        <w:t xml:space="preserve"> och frågorna</w:t>
      </w:r>
      <w:r w:rsidR="005C3288" w:rsidRPr="00322ADD">
        <w:rPr>
          <w:rFonts w:eastAsia="Times New Roman" w:cs="Arial"/>
          <w:bCs w:val="0"/>
          <w:kern w:val="0"/>
          <w:szCs w:val="28"/>
          <w:lang w:eastAsia="sv-SE"/>
          <w14:ligatures w14:val="none"/>
        </w:rPr>
        <w:t>, som finns publicerade på hemsidan under dokument</w:t>
      </w:r>
      <w:r w:rsidR="00964982" w:rsidRPr="00322ADD">
        <w:rPr>
          <w:rFonts w:eastAsia="Times New Roman" w:cs="Arial"/>
          <w:bCs w:val="0"/>
          <w:kern w:val="0"/>
          <w:szCs w:val="28"/>
          <w:lang w:eastAsia="sv-SE"/>
          <w14:ligatures w14:val="none"/>
        </w:rPr>
        <w:t xml:space="preserve"> o</w:t>
      </w:r>
      <w:r>
        <w:rPr>
          <w:rFonts w:eastAsia="Times New Roman" w:cs="Arial"/>
          <w:bCs w:val="0"/>
          <w:kern w:val="0"/>
          <w:szCs w:val="28"/>
          <w:lang w:eastAsia="sv-SE"/>
          <w14:ligatures w14:val="none"/>
        </w:rPr>
        <w:t>ch finns som bilaga.</w:t>
      </w:r>
    </w:p>
    <w:p w14:paraId="575ABCC9" w14:textId="77777777" w:rsidR="00975EF2" w:rsidRPr="00322ADD" w:rsidRDefault="00975EF2" w:rsidP="00295E2A">
      <w:pPr>
        <w:spacing w:before="100" w:beforeAutospacing="1" w:after="100" w:afterAutospacing="1"/>
        <w:rPr>
          <w:rFonts w:eastAsia="Times New Roman" w:cs="Arial"/>
          <w:bCs w:val="0"/>
          <w:kern w:val="0"/>
          <w:szCs w:val="28"/>
          <w:lang w:eastAsia="sv-SE"/>
          <w14:ligatures w14:val="none"/>
        </w:rPr>
      </w:pPr>
    </w:p>
    <w:p w14:paraId="47D4675D" w14:textId="77777777" w:rsidR="00295E2A" w:rsidRPr="00322ADD" w:rsidRDefault="00295E2A" w:rsidP="00295E2A">
      <w:pPr>
        <w:spacing w:before="100" w:beforeAutospacing="1" w:after="100" w:afterAutospacing="1"/>
        <w:outlineLvl w:val="2"/>
        <w:rPr>
          <w:rFonts w:eastAsia="Times New Roman" w:cs="Arial"/>
          <w:b/>
          <w:kern w:val="0"/>
          <w:szCs w:val="28"/>
          <w:lang w:eastAsia="sv-SE"/>
          <w14:ligatures w14:val="none"/>
        </w:rPr>
      </w:pPr>
      <w:r w:rsidRPr="00322ADD">
        <w:rPr>
          <w:rFonts w:eastAsia="Times New Roman" w:cs="Arial"/>
          <w:b/>
          <w:kern w:val="0"/>
          <w:szCs w:val="28"/>
          <w:lang w:eastAsia="sv-SE"/>
          <w14:ligatures w14:val="none"/>
        </w:rPr>
        <w:t>1. LSS och ledsagning</w:t>
      </w:r>
    </w:p>
    <w:p w14:paraId="3A8E2796" w14:textId="77777777" w:rsidR="00295E2A" w:rsidRPr="00322ADD" w:rsidRDefault="00295E2A" w:rsidP="00295E2A">
      <w:pPr>
        <w:spacing w:before="100" w:beforeAutospacing="1" w:after="100" w:afterAutospacing="1"/>
        <w:rPr>
          <w:rFonts w:eastAsia="Times New Roman" w:cs="Arial"/>
          <w:bCs w:val="0"/>
          <w:kern w:val="0"/>
          <w:szCs w:val="28"/>
          <w:lang w:eastAsia="sv-SE"/>
          <w14:ligatures w14:val="none"/>
        </w:rPr>
      </w:pPr>
      <w:r w:rsidRPr="00322ADD">
        <w:rPr>
          <w:rFonts w:eastAsia="Times New Roman" w:cs="Arial"/>
          <w:bCs w:val="0"/>
          <w:kern w:val="0"/>
          <w:szCs w:val="28"/>
          <w:lang w:eastAsia="sv-SE"/>
          <w14:ligatures w14:val="none"/>
        </w:rPr>
        <w:t>På frågan om LSS och ledsagning ser vi att flera partier vill ha starkare nationell styrning eller tydligare lagstiftning.</w:t>
      </w:r>
    </w:p>
    <w:p w14:paraId="6C0B3008" w14:textId="0B340C8F" w:rsidR="005E706F" w:rsidRPr="00322ADD" w:rsidRDefault="00295E2A" w:rsidP="00295E2A">
      <w:pPr>
        <w:spacing w:before="100" w:beforeAutospacing="1" w:after="100" w:afterAutospacing="1"/>
        <w:rPr>
          <w:rFonts w:eastAsia="Times New Roman" w:cs="Arial"/>
          <w:bCs w:val="0"/>
          <w:kern w:val="0"/>
          <w:szCs w:val="28"/>
          <w:lang w:eastAsia="sv-SE"/>
          <w14:ligatures w14:val="none"/>
        </w:rPr>
      </w:pPr>
      <w:r w:rsidRPr="00322ADD">
        <w:rPr>
          <w:rFonts w:eastAsia="Times New Roman" w:cs="Arial"/>
          <w:bCs w:val="0"/>
          <w:kern w:val="0"/>
          <w:szCs w:val="28"/>
          <w:lang w:eastAsia="sv-SE"/>
          <w14:ligatures w14:val="none"/>
        </w:rPr>
        <w:t xml:space="preserve">Moderaterna lyfter frågan om ett möjligt statligt huvudmannaskap för LSS och säger att de är positiva till systematisk uppföljning. </w:t>
      </w:r>
    </w:p>
    <w:p w14:paraId="6FA89613" w14:textId="77777777" w:rsidR="005E706F" w:rsidRPr="00322ADD" w:rsidRDefault="00295E2A" w:rsidP="00295E2A">
      <w:pPr>
        <w:spacing w:before="100" w:beforeAutospacing="1" w:after="100" w:afterAutospacing="1"/>
        <w:rPr>
          <w:rFonts w:eastAsia="Times New Roman" w:cs="Arial"/>
          <w:bCs w:val="0"/>
          <w:kern w:val="0"/>
          <w:szCs w:val="28"/>
          <w:lang w:eastAsia="sv-SE"/>
          <w14:ligatures w14:val="none"/>
        </w:rPr>
      </w:pPr>
      <w:r w:rsidRPr="00322ADD">
        <w:rPr>
          <w:rFonts w:eastAsia="Times New Roman" w:cs="Arial"/>
          <w:bCs w:val="0"/>
          <w:kern w:val="0"/>
          <w:szCs w:val="28"/>
          <w:lang w:eastAsia="sv-SE"/>
          <w14:ligatures w14:val="none"/>
        </w:rPr>
        <w:t xml:space="preserve">Sverigedemokraterna betonar Socialstyrelsens kunskapsstöd som ett sätt att skapa mer rättvisa bedömningar. </w:t>
      </w:r>
    </w:p>
    <w:p w14:paraId="5494EA75" w14:textId="77777777" w:rsidR="005E706F" w:rsidRPr="00322ADD" w:rsidRDefault="00295E2A" w:rsidP="00295E2A">
      <w:pPr>
        <w:spacing w:before="100" w:beforeAutospacing="1" w:after="100" w:afterAutospacing="1"/>
        <w:rPr>
          <w:rFonts w:eastAsia="Times New Roman" w:cs="Arial"/>
          <w:bCs w:val="0"/>
          <w:kern w:val="0"/>
          <w:szCs w:val="28"/>
          <w:lang w:eastAsia="sv-SE"/>
          <w14:ligatures w14:val="none"/>
        </w:rPr>
      </w:pPr>
      <w:r w:rsidRPr="00322ADD">
        <w:rPr>
          <w:rFonts w:eastAsia="Times New Roman" w:cs="Arial"/>
          <w:bCs w:val="0"/>
          <w:kern w:val="0"/>
          <w:szCs w:val="28"/>
          <w:lang w:eastAsia="sv-SE"/>
          <w14:ligatures w14:val="none"/>
        </w:rPr>
        <w:t xml:space="preserve">Vänsterpartiet, Liberalerna och Centerpartiet talar tydligt om behovet av förtydligad lagstiftning, och både Vänsterpartiet och Centerpartiet vill se en särskild lag för ledsagning. </w:t>
      </w:r>
    </w:p>
    <w:p w14:paraId="6E2845BE" w14:textId="77777777" w:rsidR="005E706F" w:rsidRPr="00322ADD" w:rsidRDefault="00295E2A" w:rsidP="00295E2A">
      <w:pPr>
        <w:spacing w:before="100" w:beforeAutospacing="1" w:after="100" w:afterAutospacing="1"/>
        <w:rPr>
          <w:rFonts w:eastAsia="Times New Roman" w:cs="Arial"/>
          <w:bCs w:val="0"/>
          <w:kern w:val="0"/>
          <w:szCs w:val="28"/>
          <w:lang w:eastAsia="sv-SE"/>
          <w14:ligatures w14:val="none"/>
        </w:rPr>
      </w:pPr>
      <w:r w:rsidRPr="00322ADD">
        <w:rPr>
          <w:rFonts w:eastAsia="Times New Roman" w:cs="Arial"/>
          <w:bCs w:val="0"/>
          <w:kern w:val="0"/>
          <w:szCs w:val="28"/>
          <w:lang w:eastAsia="sv-SE"/>
          <w14:ligatures w14:val="none"/>
        </w:rPr>
        <w:t>Kristdemokraterna lyfter i stället statligt ansvar för personlig assistans som väg till större likvärdighet</w:t>
      </w:r>
      <w:r w:rsidR="005E706F" w:rsidRPr="00322ADD">
        <w:rPr>
          <w:rFonts w:eastAsia="Times New Roman" w:cs="Arial"/>
          <w:bCs w:val="0"/>
          <w:kern w:val="0"/>
          <w:szCs w:val="28"/>
          <w:lang w:eastAsia="sv-SE"/>
          <w14:ligatures w14:val="none"/>
        </w:rPr>
        <w:t>.</w:t>
      </w:r>
      <w:r w:rsidRPr="00322ADD">
        <w:rPr>
          <w:rFonts w:eastAsia="Times New Roman" w:cs="Arial"/>
          <w:bCs w:val="0"/>
          <w:kern w:val="0"/>
          <w:szCs w:val="28"/>
          <w:lang w:eastAsia="sv-SE"/>
          <w14:ligatures w14:val="none"/>
        </w:rPr>
        <w:t xml:space="preserve"> </w:t>
      </w:r>
    </w:p>
    <w:p w14:paraId="7A91864C" w14:textId="361C1397" w:rsidR="00295E2A" w:rsidRPr="00322ADD" w:rsidRDefault="00295E2A" w:rsidP="00295E2A">
      <w:pPr>
        <w:spacing w:before="100" w:beforeAutospacing="1" w:after="100" w:afterAutospacing="1"/>
        <w:rPr>
          <w:rFonts w:eastAsia="Times New Roman" w:cs="Arial"/>
          <w:bCs w:val="0"/>
          <w:kern w:val="0"/>
          <w:szCs w:val="28"/>
          <w:lang w:eastAsia="sv-SE"/>
          <w14:ligatures w14:val="none"/>
        </w:rPr>
      </w:pPr>
      <w:r w:rsidRPr="00322ADD">
        <w:rPr>
          <w:rFonts w:eastAsia="Times New Roman" w:cs="Arial"/>
          <w:bCs w:val="0"/>
          <w:kern w:val="0"/>
          <w:szCs w:val="28"/>
          <w:lang w:eastAsia="sv-SE"/>
          <w14:ligatures w14:val="none"/>
        </w:rPr>
        <w:lastRenderedPageBreak/>
        <w:t>Socialdemokraterna hänvisar till riksdagens tillkännagivande om att se över avgiftsfri ledsagning och reglera insatsen i särskild lag.</w:t>
      </w:r>
    </w:p>
    <w:p w14:paraId="3A051C38" w14:textId="08D07871" w:rsidR="00F72709" w:rsidRPr="00322ADD" w:rsidRDefault="0048678E" w:rsidP="00295E2A">
      <w:pPr>
        <w:spacing w:before="100" w:beforeAutospacing="1" w:after="100" w:afterAutospacing="1"/>
        <w:rPr>
          <w:rFonts w:eastAsia="Times New Roman" w:cs="Arial"/>
          <w:bCs w:val="0"/>
          <w:kern w:val="0"/>
          <w:szCs w:val="28"/>
          <w:lang w:eastAsia="sv-SE"/>
          <w14:ligatures w14:val="none"/>
        </w:rPr>
      </w:pPr>
      <w:r w:rsidRPr="00322ADD">
        <w:rPr>
          <w:rFonts w:eastAsia="Times New Roman" w:cs="Arial"/>
          <w:bCs w:val="0"/>
          <w:kern w:val="0"/>
          <w:szCs w:val="28"/>
          <w:lang w:eastAsia="sv-SE"/>
          <w14:ligatures w14:val="none"/>
        </w:rPr>
        <w:t>MP vill inrätta en särskild LSS-inspektion och driva fram en ny lag för att reglera insatsen ledsagning.</w:t>
      </w:r>
    </w:p>
    <w:p w14:paraId="1F72FC30" w14:textId="57C5D9A0" w:rsidR="005E706F" w:rsidRPr="00322ADD" w:rsidRDefault="00295E2A" w:rsidP="005E706F">
      <w:pPr>
        <w:spacing w:before="100" w:beforeAutospacing="1" w:after="100" w:afterAutospacing="1"/>
        <w:rPr>
          <w:rFonts w:eastAsia="Times New Roman" w:cs="Arial"/>
          <w:bCs w:val="0"/>
          <w:kern w:val="0"/>
          <w:szCs w:val="28"/>
          <w:lang w:eastAsia="sv-SE"/>
          <w14:ligatures w14:val="none"/>
        </w:rPr>
      </w:pPr>
      <w:r w:rsidRPr="00322ADD">
        <w:rPr>
          <w:rFonts w:eastAsia="Times New Roman" w:cs="Arial"/>
          <w:bCs w:val="0"/>
          <w:kern w:val="0"/>
          <w:szCs w:val="28"/>
          <w:lang w:eastAsia="sv-SE"/>
          <w14:ligatures w14:val="none"/>
        </w:rPr>
        <w:t xml:space="preserve">Min samlade </w:t>
      </w:r>
      <w:r w:rsidR="005E706F" w:rsidRPr="00322ADD">
        <w:rPr>
          <w:rFonts w:eastAsia="Times New Roman" w:cs="Arial"/>
          <w:bCs w:val="0"/>
          <w:kern w:val="0"/>
          <w:szCs w:val="28"/>
          <w:lang w:eastAsia="sv-SE"/>
          <w14:ligatures w14:val="none"/>
        </w:rPr>
        <w:t xml:space="preserve">tolkning </w:t>
      </w:r>
      <w:r w:rsidRPr="00322ADD">
        <w:rPr>
          <w:rFonts w:eastAsia="Times New Roman" w:cs="Arial"/>
          <w:bCs w:val="0"/>
          <w:kern w:val="0"/>
          <w:szCs w:val="28"/>
          <w:lang w:eastAsia="sv-SE"/>
          <w14:ligatures w14:val="none"/>
        </w:rPr>
        <w:t>är att det finns ett brett stöd för att något måste göras nationellt, men att partierna skiljer sig åt i hur konkreta de är. Vissa nöjer sig med uppföljning och beredning, medan andra uttryckligen vill ha ny lagstiftning eller nya tillsynsorgan.</w:t>
      </w:r>
      <w:r w:rsidR="005E706F" w:rsidRPr="00322ADD">
        <w:rPr>
          <w:rFonts w:eastAsia="Times New Roman" w:cs="Arial"/>
          <w:bCs w:val="0"/>
          <w:kern w:val="0"/>
          <w:szCs w:val="28"/>
          <w:lang w:eastAsia="sv-SE"/>
          <w14:ligatures w14:val="none"/>
        </w:rPr>
        <w:t xml:space="preserve"> Det är framför allt den senare kategorin som är intressant för oss i vårt valarbete.</w:t>
      </w:r>
    </w:p>
    <w:p w14:paraId="3612BF85" w14:textId="26A83E83" w:rsidR="00295E2A" w:rsidRPr="00322ADD" w:rsidRDefault="00295E2A" w:rsidP="005E706F">
      <w:pPr>
        <w:spacing w:before="100" w:beforeAutospacing="1" w:after="100" w:afterAutospacing="1"/>
        <w:rPr>
          <w:rFonts w:eastAsia="Times New Roman" w:cs="Arial"/>
          <w:b/>
          <w:kern w:val="0"/>
          <w:szCs w:val="28"/>
          <w:lang w:eastAsia="sv-SE"/>
          <w14:ligatures w14:val="none"/>
        </w:rPr>
      </w:pPr>
      <w:r w:rsidRPr="00322ADD">
        <w:rPr>
          <w:rFonts w:eastAsia="Times New Roman" w:cs="Arial"/>
          <w:b/>
          <w:kern w:val="0"/>
          <w:szCs w:val="28"/>
          <w:lang w:eastAsia="sv-SE"/>
          <w14:ligatures w14:val="none"/>
        </w:rPr>
        <w:t>2. Tolktjänst</w:t>
      </w:r>
    </w:p>
    <w:p w14:paraId="084A22FE" w14:textId="35FBB1B7" w:rsidR="00295E2A" w:rsidRPr="00322ADD" w:rsidRDefault="00295E2A" w:rsidP="00295E2A">
      <w:pPr>
        <w:spacing w:before="100" w:beforeAutospacing="1" w:after="100" w:afterAutospacing="1"/>
        <w:rPr>
          <w:rFonts w:eastAsia="Times New Roman" w:cs="Arial"/>
          <w:bCs w:val="0"/>
          <w:kern w:val="0"/>
          <w:szCs w:val="28"/>
          <w:lang w:eastAsia="sv-SE"/>
          <w14:ligatures w14:val="none"/>
        </w:rPr>
      </w:pPr>
      <w:r w:rsidRPr="00322ADD">
        <w:rPr>
          <w:rFonts w:eastAsia="Times New Roman" w:cs="Arial"/>
          <w:bCs w:val="0"/>
          <w:kern w:val="0"/>
          <w:szCs w:val="28"/>
          <w:lang w:eastAsia="sv-SE"/>
          <w14:ligatures w14:val="none"/>
        </w:rPr>
        <w:t xml:space="preserve">När det gäller tolktjänst blir skillnaderna mellan partierna </w:t>
      </w:r>
      <w:r w:rsidR="0012142D" w:rsidRPr="00322ADD">
        <w:rPr>
          <w:rFonts w:eastAsia="Times New Roman" w:cs="Arial"/>
          <w:bCs w:val="0"/>
          <w:kern w:val="0"/>
          <w:szCs w:val="28"/>
          <w:lang w:eastAsia="sv-SE"/>
          <w14:ligatures w14:val="none"/>
        </w:rPr>
        <w:t xml:space="preserve">lite </w:t>
      </w:r>
      <w:r w:rsidRPr="00322ADD">
        <w:rPr>
          <w:rFonts w:eastAsia="Times New Roman" w:cs="Arial"/>
          <w:bCs w:val="0"/>
          <w:kern w:val="0"/>
          <w:szCs w:val="28"/>
          <w:lang w:eastAsia="sv-SE"/>
          <w14:ligatures w14:val="none"/>
        </w:rPr>
        <w:t>tydligare.</w:t>
      </w:r>
    </w:p>
    <w:p w14:paraId="7EFFEDE4" w14:textId="77777777" w:rsidR="005E706F" w:rsidRPr="00322ADD" w:rsidRDefault="00295E2A" w:rsidP="00295E2A">
      <w:pPr>
        <w:spacing w:before="100" w:beforeAutospacing="1" w:after="100" w:afterAutospacing="1"/>
        <w:rPr>
          <w:rFonts w:eastAsia="Times New Roman" w:cs="Arial"/>
          <w:bCs w:val="0"/>
          <w:kern w:val="0"/>
          <w:szCs w:val="28"/>
          <w:lang w:eastAsia="sv-SE"/>
          <w14:ligatures w14:val="none"/>
        </w:rPr>
      </w:pPr>
      <w:r w:rsidRPr="00322ADD">
        <w:rPr>
          <w:rFonts w:eastAsia="Times New Roman" w:cs="Arial"/>
          <w:bCs w:val="0"/>
          <w:kern w:val="0"/>
          <w:szCs w:val="28"/>
          <w:lang w:eastAsia="sv-SE"/>
          <w14:ligatures w14:val="none"/>
        </w:rPr>
        <w:t xml:space="preserve">Vänsterpartiet, Liberalerna och Centerpartiet är tydligt positiva till att gå vidare med förslaget om en egen lag för tolktjänst. </w:t>
      </w:r>
    </w:p>
    <w:p w14:paraId="7790D7AB" w14:textId="77777777" w:rsidR="005E706F" w:rsidRPr="00322ADD" w:rsidRDefault="00295E2A" w:rsidP="00295E2A">
      <w:pPr>
        <w:spacing w:before="100" w:beforeAutospacing="1" w:after="100" w:afterAutospacing="1"/>
        <w:rPr>
          <w:rFonts w:eastAsia="Times New Roman" w:cs="Arial"/>
          <w:bCs w:val="0"/>
          <w:kern w:val="0"/>
          <w:szCs w:val="28"/>
          <w:lang w:eastAsia="sv-SE"/>
          <w14:ligatures w14:val="none"/>
        </w:rPr>
      </w:pPr>
      <w:r w:rsidRPr="00322ADD">
        <w:rPr>
          <w:rFonts w:eastAsia="Times New Roman" w:cs="Arial"/>
          <w:bCs w:val="0"/>
          <w:kern w:val="0"/>
          <w:szCs w:val="28"/>
          <w:lang w:eastAsia="sv-SE"/>
          <w14:ligatures w14:val="none"/>
        </w:rPr>
        <w:t xml:space="preserve">Miljöpartiet håller dörren öppen för en egen lag och säger att man vill ta ett helhetsgrepp. </w:t>
      </w:r>
    </w:p>
    <w:p w14:paraId="6DB1012C" w14:textId="77777777" w:rsidR="005E706F" w:rsidRPr="00322ADD" w:rsidRDefault="00295E2A" w:rsidP="00295E2A">
      <w:pPr>
        <w:spacing w:before="100" w:beforeAutospacing="1" w:after="100" w:afterAutospacing="1"/>
        <w:rPr>
          <w:rFonts w:eastAsia="Times New Roman" w:cs="Arial"/>
          <w:bCs w:val="0"/>
          <w:kern w:val="0"/>
          <w:szCs w:val="28"/>
          <w:lang w:eastAsia="sv-SE"/>
          <w14:ligatures w14:val="none"/>
        </w:rPr>
      </w:pPr>
      <w:r w:rsidRPr="00322ADD">
        <w:rPr>
          <w:rFonts w:eastAsia="Times New Roman" w:cs="Arial"/>
          <w:bCs w:val="0"/>
          <w:kern w:val="0"/>
          <w:szCs w:val="28"/>
          <w:lang w:eastAsia="sv-SE"/>
          <w14:ligatures w14:val="none"/>
        </w:rPr>
        <w:t xml:space="preserve">Sverigedemokraterna ser positivt på intentionen, men betonar samtidigt att tolktjänsten är svår att reglera fullt ut i en enskild lag eftersom flera aktörer är inblandade. </w:t>
      </w:r>
    </w:p>
    <w:p w14:paraId="666AA4C1" w14:textId="77777777" w:rsidR="005E706F" w:rsidRPr="00322ADD" w:rsidRDefault="00295E2A" w:rsidP="00295E2A">
      <w:pPr>
        <w:spacing w:before="100" w:beforeAutospacing="1" w:after="100" w:afterAutospacing="1"/>
        <w:rPr>
          <w:rFonts w:eastAsia="Times New Roman" w:cs="Arial"/>
          <w:bCs w:val="0"/>
          <w:kern w:val="0"/>
          <w:szCs w:val="28"/>
          <w:lang w:eastAsia="sv-SE"/>
          <w14:ligatures w14:val="none"/>
        </w:rPr>
      </w:pPr>
      <w:r w:rsidRPr="00322ADD">
        <w:rPr>
          <w:rFonts w:eastAsia="Times New Roman" w:cs="Arial"/>
          <w:bCs w:val="0"/>
          <w:kern w:val="0"/>
          <w:szCs w:val="28"/>
          <w:lang w:eastAsia="sv-SE"/>
          <w14:ligatures w14:val="none"/>
        </w:rPr>
        <w:t xml:space="preserve">Moderaterna är mest avvaktande och hänvisar till att regeringen bedömer att delar av utredningen är svåra att genomföra, och går i stället vidare med en nationell samordningsfunktion. </w:t>
      </w:r>
    </w:p>
    <w:p w14:paraId="306FF486" w14:textId="77777777" w:rsidR="005E706F" w:rsidRPr="00322ADD" w:rsidRDefault="00295E2A" w:rsidP="00295E2A">
      <w:pPr>
        <w:spacing w:before="100" w:beforeAutospacing="1" w:after="100" w:afterAutospacing="1"/>
        <w:rPr>
          <w:rFonts w:eastAsia="Times New Roman" w:cs="Arial"/>
          <w:bCs w:val="0"/>
          <w:kern w:val="0"/>
          <w:szCs w:val="28"/>
          <w:lang w:eastAsia="sv-SE"/>
          <w14:ligatures w14:val="none"/>
        </w:rPr>
      </w:pPr>
      <w:r w:rsidRPr="00322ADD">
        <w:rPr>
          <w:rFonts w:eastAsia="Times New Roman" w:cs="Arial"/>
          <w:bCs w:val="0"/>
          <w:kern w:val="0"/>
          <w:szCs w:val="28"/>
          <w:lang w:eastAsia="sv-SE"/>
          <w14:ligatures w14:val="none"/>
        </w:rPr>
        <w:t xml:space="preserve">Socialdemokraterna säger att de vill gå vidare med flera delar av utredningen, men tar inte tydlig ställning till om lösningen ska vara en egen lag eller ändringar i annan lagstiftning. </w:t>
      </w:r>
    </w:p>
    <w:p w14:paraId="543F7D12" w14:textId="77777777" w:rsidR="009A4CDB" w:rsidRDefault="00295E2A" w:rsidP="00295E2A">
      <w:pPr>
        <w:spacing w:before="100" w:beforeAutospacing="1" w:after="100" w:afterAutospacing="1"/>
        <w:rPr>
          <w:rFonts w:eastAsia="Times New Roman" w:cs="Arial"/>
          <w:bCs w:val="0"/>
          <w:kern w:val="0"/>
          <w:szCs w:val="28"/>
          <w:lang w:eastAsia="sv-SE"/>
          <w14:ligatures w14:val="none"/>
        </w:rPr>
      </w:pPr>
      <w:r w:rsidRPr="00322ADD">
        <w:rPr>
          <w:rFonts w:eastAsia="Times New Roman" w:cs="Arial"/>
          <w:bCs w:val="0"/>
          <w:kern w:val="0"/>
          <w:szCs w:val="28"/>
          <w:lang w:eastAsia="sv-SE"/>
          <w14:ligatures w14:val="none"/>
        </w:rPr>
        <w:t>Kristdemokraterna driver inte i dag en egen tolktjänstlag utan betonar i stället att nödvändig tolkhjälp måste säkerställas och att rättssäkerheten ska stärkas.</w:t>
      </w:r>
      <w:r w:rsidR="009A4CDB">
        <w:rPr>
          <w:rFonts w:eastAsia="Times New Roman" w:cs="Arial"/>
          <w:bCs w:val="0"/>
          <w:kern w:val="0"/>
          <w:szCs w:val="28"/>
          <w:lang w:eastAsia="sv-SE"/>
          <w14:ligatures w14:val="none"/>
        </w:rPr>
        <w:t xml:space="preserve"> </w:t>
      </w:r>
    </w:p>
    <w:p w14:paraId="076ED31F" w14:textId="77777777" w:rsidR="009A4CDB" w:rsidRDefault="00295E2A" w:rsidP="00295E2A">
      <w:pPr>
        <w:spacing w:before="100" w:beforeAutospacing="1" w:after="100" w:afterAutospacing="1"/>
        <w:rPr>
          <w:rFonts w:eastAsia="Times New Roman" w:cs="Arial"/>
          <w:bCs w:val="0"/>
          <w:kern w:val="0"/>
          <w:szCs w:val="28"/>
          <w:lang w:eastAsia="sv-SE"/>
          <w14:ligatures w14:val="none"/>
        </w:rPr>
      </w:pPr>
      <w:r w:rsidRPr="00322ADD">
        <w:rPr>
          <w:rFonts w:eastAsia="Times New Roman" w:cs="Arial"/>
          <w:bCs w:val="0"/>
          <w:kern w:val="0"/>
          <w:szCs w:val="28"/>
          <w:lang w:eastAsia="sv-SE"/>
          <w14:ligatures w14:val="none"/>
        </w:rPr>
        <w:t xml:space="preserve">Här kan man alltså säga att det finns ett stöd hos flera partier för reformer, men inte enighet om formen. </w:t>
      </w:r>
    </w:p>
    <w:p w14:paraId="24EE3DC6" w14:textId="22ADFA7A" w:rsidR="009A4CDB" w:rsidRPr="00322ADD" w:rsidRDefault="00295E2A" w:rsidP="00295E2A">
      <w:pPr>
        <w:spacing w:before="100" w:beforeAutospacing="1" w:after="100" w:afterAutospacing="1"/>
        <w:rPr>
          <w:rFonts w:eastAsia="Times New Roman" w:cs="Arial"/>
          <w:bCs w:val="0"/>
          <w:kern w:val="0"/>
          <w:szCs w:val="28"/>
          <w:lang w:eastAsia="sv-SE"/>
          <w14:ligatures w14:val="none"/>
        </w:rPr>
      </w:pPr>
      <w:r w:rsidRPr="00322ADD">
        <w:rPr>
          <w:rFonts w:eastAsia="Times New Roman" w:cs="Arial"/>
          <w:bCs w:val="0"/>
          <w:kern w:val="0"/>
          <w:szCs w:val="28"/>
          <w:lang w:eastAsia="sv-SE"/>
          <w14:ligatures w14:val="none"/>
        </w:rPr>
        <w:t>Frågan om en egen lag är fortfarande politiskt öppen.</w:t>
      </w:r>
    </w:p>
    <w:p w14:paraId="167F1C49" w14:textId="77777777" w:rsidR="009A4CDB" w:rsidRDefault="009A4CDB" w:rsidP="00295E2A">
      <w:pPr>
        <w:spacing w:before="100" w:beforeAutospacing="1" w:after="100" w:afterAutospacing="1"/>
        <w:outlineLvl w:val="2"/>
        <w:rPr>
          <w:rFonts w:eastAsia="Times New Roman" w:cs="Arial"/>
          <w:b/>
          <w:kern w:val="0"/>
          <w:szCs w:val="28"/>
          <w:lang w:eastAsia="sv-SE"/>
          <w14:ligatures w14:val="none"/>
        </w:rPr>
      </w:pPr>
    </w:p>
    <w:p w14:paraId="7BD12D47" w14:textId="41A5F399" w:rsidR="00295E2A" w:rsidRPr="00322ADD" w:rsidRDefault="00295E2A" w:rsidP="00295E2A">
      <w:pPr>
        <w:spacing w:before="100" w:beforeAutospacing="1" w:after="100" w:afterAutospacing="1"/>
        <w:outlineLvl w:val="2"/>
        <w:rPr>
          <w:rFonts w:eastAsia="Times New Roman" w:cs="Arial"/>
          <w:b/>
          <w:kern w:val="0"/>
          <w:szCs w:val="28"/>
          <w:lang w:eastAsia="sv-SE"/>
          <w14:ligatures w14:val="none"/>
        </w:rPr>
      </w:pPr>
      <w:r w:rsidRPr="00322ADD">
        <w:rPr>
          <w:rFonts w:eastAsia="Times New Roman" w:cs="Arial"/>
          <w:b/>
          <w:kern w:val="0"/>
          <w:szCs w:val="28"/>
          <w:lang w:eastAsia="sv-SE"/>
          <w14:ligatures w14:val="none"/>
        </w:rPr>
        <w:lastRenderedPageBreak/>
        <w:t>3. Rehabilitering och digital inkludering</w:t>
      </w:r>
    </w:p>
    <w:p w14:paraId="22C2EF23" w14:textId="77777777" w:rsidR="00295E2A" w:rsidRPr="00322ADD" w:rsidRDefault="00295E2A" w:rsidP="00295E2A">
      <w:pPr>
        <w:spacing w:before="100" w:beforeAutospacing="1" w:after="100" w:afterAutospacing="1"/>
        <w:rPr>
          <w:rFonts w:eastAsia="Times New Roman" w:cs="Arial"/>
          <w:bCs w:val="0"/>
          <w:kern w:val="0"/>
          <w:szCs w:val="28"/>
          <w:lang w:eastAsia="sv-SE"/>
          <w14:ligatures w14:val="none"/>
        </w:rPr>
      </w:pPr>
      <w:r w:rsidRPr="00322ADD">
        <w:rPr>
          <w:rFonts w:eastAsia="Times New Roman" w:cs="Arial"/>
          <w:bCs w:val="0"/>
          <w:kern w:val="0"/>
          <w:szCs w:val="28"/>
          <w:lang w:eastAsia="sv-SE"/>
          <w14:ligatures w14:val="none"/>
        </w:rPr>
        <w:t>I frågan om rehabilitering och digital inkludering ser vi återigen att många partier erkänner problemet med regionala skillnader.</w:t>
      </w:r>
    </w:p>
    <w:p w14:paraId="14FCE3EA" w14:textId="77777777" w:rsidR="005E706F" w:rsidRPr="00322ADD" w:rsidRDefault="00295E2A" w:rsidP="00295E2A">
      <w:pPr>
        <w:spacing w:before="100" w:beforeAutospacing="1" w:after="100" w:afterAutospacing="1"/>
        <w:rPr>
          <w:rFonts w:eastAsia="Times New Roman" w:cs="Arial"/>
          <w:bCs w:val="0"/>
          <w:kern w:val="0"/>
          <w:szCs w:val="28"/>
          <w:lang w:eastAsia="sv-SE"/>
          <w14:ligatures w14:val="none"/>
        </w:rPr>
      </w:pPr>
      <w:r w:rsidRPr="00322ADD">
        <w:rPr>
          <w:rFonts w:eastAsia="Times New Roman" w:cs="Arial"/>
          <w:bCs w:val="0"/>
          <w:kern w:val="0"/>
          <w:szCs w:val="28"/>
          <w:lang w:eastAsia="sv-SE"/>
          <w14:ligatures w14:val="none"/>
        </w:rPr>
        <w:t xml:space="preserve">Moderaterna vill i huvudsak behålla regionernas ansvar och fokusera på förbättringar inom det befintliga systemet. Miljöpartiet, Sverigedemokraterna, Vänsterpartiet, Socialdemokraterna, Liberalerna, Centerpartiet och Kristdemokraterna uttrycker alla på olika sätt att det behövs mer nationell styrning, nationella riktlinjer eller större statligt ansvar för att minska skillnaderna mellan regionerna. </w:t>
      </w:r>
    </w:p>
    <w:p w14:paraId="4D5D8EBC" w14:textId="77777777" w:rsidR="005E706F" w:rsidRPr="00322ADD" w:rsidRDefault="00295E2A" w:rsidP="00295E2A">
      <w:pPr>
        <w:spacing w:before="100" w:beforeAutospacing="1" w:after="100" w:afterAutospacing="1"/>
        <w:rPr>
          <w:rFonts w:eastAsia="Times New Roman" w:cs="Arial"/>
          <w:bCs w:val="0"/>
          <w:kern w:val="0"/>
          <w:szCs w:val="28"/>
          <w:lang w:eastAsia="sv-SE"/>
          <w14:ligatures w14:val="none"/>
        </w:rPr>
      </w:pPr>
      <w:r w:rsidRPr="00322ADD">
        <w:rPr>
          <w:rFonts w:eastAsia="Times New Roman" w:cs="Arial"/>
          <w:bCs w:val="0"/>
          <w:kern w:val="0"/>
          <w:szCs w:val="28"/>
          <w:lang w:eastAsia="sv-SE"/>
          <w14:ligatures w14:val="none"/>
        </w:rPr>
        <w:t xml:space="preserve">Centerpartiet och Liberalerna är tydliga med att digital identifiering och e-legitimation måste fungera också för personer med funktionsnedsättning. Miljöpartiet lyfter utbildning, träning och hjälpmedel mycket konkret, och Centerpartiet talar om en möjlig särskild hjälpmedelslag. </w:t>
      </w:r>
    </w:p>
    <w:p w14:paraId="2B5CCC3C" w14:textId="2FAAFAA0" w:rsidR="00295E2A" w:rsidRPr="00322ADD" w:rsidRDefault="00295E2A" w:rsidP="00295E2A">
      <w:pPr>
        <w:spacing w:before="100" w:beforeAutospacing="1" w:after="100" w:afterAutospacing="1"/>
        <w:rPr>
          <w:rFonts w:eastAsia="Times New Roman" w:cs="Arial"/>
          <w:bCs w:val="0"/>
          <w:kern w:val="0"/>
          <w:szCs w:val="28"/>
          <w:lang w:eastAsia="sv-SE"/>
          <w14:ligatures w14:val="none"/>
        </w:rPr>
      </w:pPr>
      <w:r w:rsidRPr="00322ADD">
        <w:rPr>
          <w:rFonts w:eastAsia="Times New Roman" w:cs="Arial"/>
          <w:bCs w:val="0"/>
          <w:kern w:val="0"/>
          <w:szCs w:val="28"/>
          <w:lang w:eastAsia="sv-SE"/>
          <w14:ligatures w14:val="none"/>
        </w:rPr>
        <w:t>Kristdemokraterna går längst i systemfrågan genom att säga att staten bör ta över huvudansvaret för vården i stället för dagens regioner.</w:t>
      </w:r>
    </w:p>
    <w:p w14:paraId="2213EE51" w14:textId="54E7FCB3" w:rsidR="00295E2A" w:rsidRPr="00322ADD" w:rsidRDefault="00295E2A" w:rsidP="00295E2A">
      <w:pPr>
        <w:spacing w:before="100" w:beforeAutospacing="1" w:after="100" w:afterAutospacing="1"/>
        <w:rPr>
          <w:rFonts w:eastAsia="Times New Roman" w:cs="Arial"/>
          <w:bCs w:val="0"/>
          <w:kern w:val="0"/>
          <w:szCs w:val="28"/>
          <w:lang w:eastAsia="sv-SE"/>
          <w14:ligatures w14:val="none"/>
        </w:rPr>
      </w:pPr>
      <w:r w:rsidRPr="00322ADD">
        <w:rPr>
          <w:rFonts w:eastAsia="Times New Roman" w:cs="Arial"/>
          <w:bCs w:val="0"/>
          <w:kern w:val="0"/>
          <w:szCs w:val="28"/>
          <w:lang w:eastAsia="sv-SE"/>
          <w14:ligatures w14:val="none"/>
        </w:rPr>
        <w:t>Det här är ett område där det finns bred enighet om att dagens skillnader är ett problem. Den stora skiljelinjen handlar om hur långt staten ska gå i att ta över ansvar och styra.</w:t>
      </w:r>
    </w:p>
    <w:p w14:paraId="71AA6F11" w14:textId="77777777" w:rsidR="00295E2A" w:rsidRPr="00322ADD" w:rsidRDefault="00295E2A" w:rsidP="00295E2A">
      <w:pPr>
        <w:spacing w:before="100" w:beforeAutospacing="1" w:after="100" w:afterAutospacing="1"/>
        <w:outlineLvl w:val="2"/>
        <w:rPr>
          <w:rFonts w:eastAsia="Times New Roman" w:cs="Arial"/>
          <w:b/>
          <w:kern w:val="0"/>
          <w:szCs w:val="28"/>
          <w:lang w:eastAsia="sv-SE"/>
          <w14:ligatures w14:val="none"/>
        </w:rPr>
      </w:pPr>
      <w:r w:rsidRPr="00322ADD">
        <w:rPr>
          <w:rFonts w:eastAsia="Times New Roman" w:cs="Arial"/>
          <w:b/>
          <w:kern w:val="0"/>
          <w:szCs w:val="28"/>
          <w:lang w:eastAsia="sv-SE"/>
          <w14:ligatures w14:val="none"/>
        </w:rPr>
        <w:t>4. Färdtjänst</w:t>
      </w:r>
    </w:p>
    <w:p w14:paraId="3273D09E" w14:textId="77777777" w:rsidR="00295E2A" w:rsidRPr="00322ADD" w:rsidRDefault="00295E2A" w:rsidP="00295E2A">
      <w:pPr>
        <w:spacing w:before="100" w:beforeAutospacing="1" w:after="100" w:afterAutospacing="1"/>
        <w:rPr>
          <w:rFonts w:eastAsia="Times New Roman" w:cs="Arial"/>
          <w:bCs w:val="0"/>
          <w:kern w:val="0"/>
          <w:szCs w:val="28"/>
          <w:lang w:eastAsia="sv-SE"/>
          <w14:ligatures w14:val="none"/>
        </w:rPr>
      </w:pPr>
      <w:r w:rsidRPr="00322ADD">
        <w:rPr>
          <w:rFonts w:eastAsia="Times New Roman" w:cs="Arial"/>
          <w:bCs w:val="0"/>
          <w:kern w:val="0"/>
          <w:szCs w:val="28"/>
          <w:lang w:eastAsia="sv-SE"/>
          <w14:ligatures w14:val="none"/>
        </w:rPr>
        <w:t>På färdtjänstfrågan finns också ett ganska brett stöd för förändring.</w:t>
      </w:r>
    </w:p>
    <w:p w14:paraId="36555943" w14:textId="77777777" w:rsidR="00653404" w:rsidRPr="00322ADD" w:rsidRDefault="00295E2A" w:rsidP="00295E2A">
      <w:pPr>
        <w:spacing w:before="100" w:beforeAutospacing="1" w:after="100" w:afterAutospacing="1"/>
        <w:rPr>
          <w:rFonts w:eastAsia="Times New Roman" w:cs="Arial"/>
          <w:bCs w:val="0"/>
          <w:kern w:val="0"/>
          <w:szCs w:val="28"/>
          <w:lang w:eastAsia="sv-SE"/>
          <w14:ligatures w14:val="none"/>
        </w:rPr>
      </w:pPr>
      <w:r w:rsidRPr="00322ADD">
        <w:rPr>
          <w:rFonts w:eastAsia="Times New Roman" w:cs="Arial"/>
          <w:bCs w:val="0"/>
          <w:kern w:val="0"/>
          <w:szCs w:val="28"/>
          <w:lang w:eastAsia="sv-SE"/>
          <w14:ligatures w14:val="none"/>
        </w:rPr>
        <w:t xml:space="preserve">Moderaterna säger att den som behöver färdtjänst ska få det och hänvisar till Transportstyrelsens uppdrag om att kartlägga skillnader i tillämpningen. </w:t>
      </w:r>
    </w:p>
    <w:p w14:paraId="67EF2E2B" w14:textId="77777777" w:rsidR="00653404" w:rsidRPr="00322ADD" w:rsidRDefault="00295E2A" w:rsidP="00295E2A">
      <w:pPr>
        <w:spacing w:before="100" w:beforeAutospacing="1" w:after="100" w:afterAutospacing="1"/>
        <w:rPr>
          <w:rFonts w:eastAsia="Times New Roman" w:cs="Arial"/>
          <w:bCs w:val="0"/>
          <w:kern w:val="0"/>
          <w:szCs w:val="28"/>
          <w:lang w:eastAsia="sv-SE"/>
          <w14:ligatures w14:val="none"/>
        </w:rPr>
      </w:pPr>
      <w:r w:rsidRPr="00322ADD">
        <w:rPr>
          <w:rFonts w:eastAsia="Times New Roman" w:cs="Arial"/>
          <w:bCs w:val="0"/>
          <w:kern w:val="0"/>
          <w:szCs w:val="28"/>
          <w:lang w:eastAsia="sv-SE"/>
          <w14:ligatures w14:val="none"/>
        </w:rPr>
        <w:t xml:space="preserve">Miljöpartiet, Sverigedemokraterna, Vänsterpartiet, Socialdemokraterna, Liberalerna, Centerpartiet och Kristdemokraterna uttrycker alla att dagens situation inte är acceptabel och att likvärdigheten måste stärkas. </w:t>
      </w:r>
    </w:p>
    <w:p w14:paraId="551A19F5" w14:textId="77777777" w:rsidR="00653404" w:rsidRPr="00322ADD" w:rsidRDefault="00295E2A" w:rsidP="00295E2A">
      <w:pPr>
        <w:spacing w:before="100" w:beforeAutospacing="1" w:after="100" w:afterAutospacing="1"/>
        <w:rPr>
          <w:rFonts w:eastAsia="Times New Roman" w:cs="Arial"/>
          <w:bCs w:val="0"/>
          <w:kern w:val="0"/>
          <w:szCs w:val="28"/>
          <w:lang w:eastAsia="sv-SE"/>
          <w14:ligatures w14:val="none"/>
        </w:rPr>
      </w:pPr>
      <w:r w:rsidRPr="00322ADD">
        <w:rPr>
          <w:rFonts w:eastAsia="Times New Roman" w:cs="Arial"/>
          <w:bCs w:val="0"/>
          <w:kern w:val="0"/>
          <w:szCs w:val="28"/>
          <w:lang w:eastAsia="sv-SE"/>
          <w14:ligatures w14:val="none"/>
        </w:rPr>
        <w:t xml:space="preserve">Flera partier är uttryckligen positiva till Trafikanalys förslag, bland annat Miljöpartiet, Sverigedemokraterna, Vänsterpartiet, Liberalerna och Centerpartiet. </w:t>
      </w:r>
    </w:p>
    <w:p w14:paraId="15055B32" w14:textId="77777777" w:rsidR="00653404" w:rsidRPr="00322ADD" w:rsidRDefault="00295E2A" w:rsidP="00295E2A">
      <w:pPr>
        <w:spacing w:before="100" w:beforeAutospacing="1" w:after="100" w:afterAutospacing="1"/>
        <w:rPr>
          <w:rFonts w:eastAsia="Times New Roman" w:cs="Arial"/>
          <w:bCs w:val="0"/>
          <w:kern w:val="0"/>
          <w:szCs w:val="28"/>
          <w:lang w:eastAsia="sv-SE"/>
          <w14:ligatures w14:val="none"/>
        </w:rPr>
      </w:pPr>
      <w:r w:rsidRPr="00322ADD">
        <w:rPr>
          <w:rFonts w:eastAsia="Times New Roman" w:cs="Arial"/>
          <w:bCs w:val="0"/>
          <w:kern w:val="0"/>
          <w:szCs w:val="28"/>
          <w:lang w:eastAsia="sv-SE"/>
          <w14:ligatures w14:val="none"/>
        </w:rPr>
        <w:t xml:space="preserve">Centerpartiet lyfter särskilt att behovet ska bedömas “från dörr till dörr”. Socialdemokraterna och Vänsterpartiet kritiserar regeringen för att inte ha gått vidare snabbare med Trafikanalys rapport. </w:t>
      </w:r>
    </w:p>
    <w:p w14:paraId="20171764" w14:textId="6562A94A" w:rsidR="00295E2A" w:rsidRPr="00322ADD" w:rsidRDefault="00295E2A" w:rsidP="00295E2A">
      <w:pPr>
        <w:spacing w:before="100" w:beforeAutospacing="1" w:after="100" w:afterAutospacing="1"/>
        <w:rPr>
          <w:rFonts w:eastAsia="Times New Roman" w:cs="Arial"/>
          <w:bCs w:val="0"/>
          <w:kern w:val="0"/>
          <w:szCs w:val="28"/>
          <w:lang w:eastAsia="sv-SE"/>
          <w14:ligatures w14:val="none"/>
        </w:rPr>
      </w:pPr>
      <w:r w:rsidRPr="00322ADD">
        <w:rPr>
          <w:rFonts w:eastAsia="Times New Roman" w:cs="Arial"/>
          <w:bCs w:val="0"/>
          <w:kern w:val="0"/>
          <w:szCs w:val="28"/>
          <w:lang w:eastAsia="sv-SE"/>
          <w14:ligatures w14:val="none"/>
        </w:rPr>
        <w:lastRenderedPageBreak/>
        <w:t>Kristdemokraterna hänvisar till att frågan bereds i Regeringskansliet och att Transportstyrelsens uppdrag ska användas i den fortsatta beredningen.</w:t>
      </w:r>
    </w:p>
    <w:p w14:paraId="30E91093" w14:textId="77777777" w:rsidR="00295E2A" w:rsidRPr="00322ADD" w:rsidRDefault="00295E2A" w:rsidP="00295E2A">
      <w:pPr>
        <w:spacing w:before="100" w:beforeAutospacing="1" w:after="100" w:afterAutospacing="1"/>
        <w:rPr>
          <w:rFonts w:eastAsia="Times New Roman" w:cs="Arial"/>
          <w:bCs w:val="0"/>
          <w:kern w:val="0"/>
          <w:szCs w:val="28"/>
          <w:lang w:eastAsia="sv-SE"/>
          <w14:ligatures w14:val="none"/>
        </w:rPr>
      </w:pPr>
      <w:r w:rsidRPr="00322ADD">
        <w:rPr>
          <w:rFonts w:eastAsia="Times New Roman" w:cs="Arial"/>
          <w:bCs w:val="0"/>
          <w:kern w:val="0"/>
          <w:szCs w:val="28"/>
          <w:lang w:eastAsia="sv-SE"/>
          <w14:ligatures w14:val="none"/>
        </w:rPr>
        <w:t>Sammanfattat finns här ett starkt stöd för att färdtjänsten behöver bli mer rättssäker och mer likvärdig, men partierna skiljer sig åt i hur offensiva de är och hur snabbt de vill gå fram.</w:t>
      </w:r>
    </w:p>
    <w:p w14:paraId="782DA88C" w14:textId="77777777" w:rsidR="00295E2A" w:rsidRPr="00322ADD" w:rsidRDefault="00295E2A" w:rsidP="00295E2A">
      <w:pPr>
        <w:spacing w:before="100" w:beforeAutospacing="1" w:after="100" w:afterAutospacing="1"/>
        <w:outlineLvl w:val="2"/>
        <w:rPr>
          <w:rFonts w:eastAsia="Times New Roman" w:cs="Arial"/>
          <w:b/>
          <w:kern w:val="0"/>
          <w:szCs w:val="28"/>
          <w:lang w:eastAsia="sv-SE"/>
          <w14:ligatures w14:val="none"/>
        </w:rPr>
      </w:pPr>
      <w:r w:rsidRPr="00322ADD">
        <w:rPr>
          <w:rFonts w:eastAsia="Times New Roman" w:cs="Arial"/>
          <w:b/>
          <w:kern w:val="0"/>
          <w:szCs w:val="28"/>
          <w:lang w:eastAsia="sv-SE"/>
          <w14:ligatures w14:val="none"/>
        </w:rPr>
        <w:t>5. Tillgänglighet</w:t>
      </w:r>
    </w:p>
    <w:p w14:paraId="0AA7F833" w14:textId="77777777" w:rsidR="00295E2A" w:rsidRPr="00322ADD" w:rsidRDefault="00295E2A" w:rsidP="00295E2A">
      <w:pPr>
        <w:spacing w:before="100" w:beforeAutospacing="1" w:after="100" w:afterAutospacing="1"/>
        <w:rPr>
          <w:rFonts w:eastAsia="Times New Roman" w:cs="Arial"/>
          <w:bCs w:val="0"/>
          <w:kern w:val="0"/>
          <w:szCs w:val="28"/>
          <w:lang w:eastAsia="sv-SE"/>
          <w14:ligatures w14:val="none"/>
        </w:rPr>
      </w:pPr>
      <w:r w:rsidRPr="00322ADD">
        <w:rPr>
          <w:rFonts w:eastAsia="Times New Roman" w:cs="Arial"/>
          <w:bCs w:val="0"/>
          <w:kern w:val="0"/>
          <w:szCs w:val="28"/>
          <w:lang w:eastAsia="sv-SE"/>
          <w14:ligatures w14:val="none"/>
        </w:rPr>
        <w:t>I frågan om tillgänglighet framträder en viktig gemensam linje: flera partier säger att det inte räcker att tjänster är formellt eller tekniskt tillgängliga om de inte fungerar i praktiken för personer med dövblindhet.</w:t>
      </w:r>
    </w:p>
    <w:p w14:paraId="4B69A225" w14:textId="77777777" w:rsidR="00653404" w:rsidRPr="00322ADD" w:rsidRDefault="00295E2A" w:rsidP="00295E2A">
      <w:pPr>
        <w:spacing w:before="100" w:beforeAutospacing="1" w:after="100" w:afterAutospacing="1"/>
        <w:rPr>
          <w:rFonts w:eastAsia="Times New Roman" w:cs="Arial"/>
          <w:bCs w:val="0"/>
          <w:kern w:val="0"/>
          <w:szCs w:val="28"/>
          <w:lang w:eastAsia="sv-SE"/>
          <w14:ligatures w14:val="none"/>
        </w:rPr>
      </w:pPr>
      <w:r w:rsidRPr="00322ADD">
        <w:rPr>
          <w:rFonts w:eastAsia="Times New Roman" w:cs="Arial"/>
          <w:bCs w:val="0"/>
          <w:kern w:val="0"/>
          <w:szCs w:val="28"/>
          <w:lang w:eastAsia="sv-SE"/>
          <w14:ligatures w14:val="none"/>
        </w:rPr>
        <w:t xml:space="preserve">Sverigedemokraterna talar uttryckligen om behovet av att gå från “teknisk tillgänglighet” till praktisk användbarhet. Vänsterpartiet vill skärpa kraven, ha mer proaktiv tillsyn, fler sanktioner och tätare samarbete med funktionsrättsorganisationer. </w:t>
      </w:r>
    </w:p>
    <w:p w14:paraId="3EAA23AC" w14:textId="77777777" w:rsidR="00653404" w:rsidRPr="00322ADD" w:rsidRDefault="00295E2A" w:rsidP="00295E2A">
      <w:pPr>
        <w:spacing w:before="100" w:beforeAutospacing="1" w:after="100" w:afterAutospacing="1"/>
        <w:rPr>
          <w:rFonts w:eastAsia="Times New Roman" w:cs="Arial"/>
          <w:bCs w:val="0"/>
          <w:kern w:val="0"/>
          <w:szCs w:val="28"/>
          <w:lang w:eastAsia="sv-SE"/>
          <w14:ligatures w14:val="none"/>
        </w:rPr>
      </w:pPr>
      <w:r w:rsidRPr="00322ADD">
        <w:rPr>
          <w:rFonts w:eastAsia="Times New Roman" w:cs="Arial"/>
          <w:bCs w:val="0"/>
          <w:kern w:val="0"/>
          <w:szCs w:val="28"/>
          <w:lang w:eastAsia="sv-SE"/>
          <w14:ligatures w14:val="none"/>
        </w:rPr>
        <w:t xml:space="preserve">Socialdemokraterna säger att förstärkt tillsyn kan behövas men presenterar inga konkreta åtgärder. </w:t>
      </w:r>
    </w:p>
    <w:p w14:paraId="4D884D03" w14:textId="77777777" w:rsidR="00653404" w:rsidRPr="00322ADD" w:rsidRDefault="00295E2A" w:rsidP="00295E2A">
      <w:pPr>
        <w:spacing w:before="100" w:beforeAutospacing="1" w:after="100" w:afterAutospacing="1"/>
        <w:rPr>
          <w:rFonts w:eastAsia="Times New Roman" w:cs="Arial"/>
          <w:bCs w:val="0"/>
          <w:kern w:val="0"/>
          <w:szCs w:val="28"/>
          <w:lang w:eastAsia="sv-SE"/>
          <w14:ligatures w14:val="none"/>
        </w:rPr>
      </w:pPr>
      <w:r w:rsidRPr="00322ADD">
        <w:rPr>
          <w:rFonts w:eastAsia="Times New Roman" w:cs="Arial"/>
          <w:bCs w:val="0"/>
          <w:kern w:val="0"/>
          <w:szCs w:val="28"/>
          <w:lang w:eastAsia="sv-SE"/>
          <w14:ligatures w14:val="none"/>
        </w:rPr>
        <w:t xml:space="preserve">Liberalerna lyfter att funktionsrättskonventionen bör bli svensk lag och att tillsynsmyndigheterna måste ha rätt resurser. </w:t>
      </w:r>
    </w:p>
    <w:p w14:paraId="1D068297" w14:textId="1DCC9BF8" w:rsidR="00653404" w:rsidRPr="00322ADD" w:rsidRDefault="00295E2A" w:rsidP="00295E2A">
      <w:pPr>
        <w:spacing w:before="100" w:beforeAutospacing="1" w:after="100" w:afterAutospacing="1"/>
        <w:rPr>
          <w:rFonts w:eastAsia="Times New Roman" w:cs="Arial"/>
          <w:bCs w:val="0"/>
          <w:kern w:val="0"/>
          <w:szCs w:val="28"/>
          <w:lang w:eastAsia="sv-SE"/>
          <w14:ligatures w14:val="none"/>
        </w:rPr>
      </w:pPr>
      <w:r w:rsidRPr="00322ADD">
        <w:rPr>
          <w:rFonts w:eastAsia="Times New Roman" w:cs="Arial"/>
          <w:bCs w:val="0"/>
          <w:kern w:val="0"/>
          <w:szCs w:val="28"/>
          <w:lang w:eastAsia="sv-SE"/>
          <w14:ligatures w14:val="none"/>
        </w:rPr>
        <w:t xml:space="preserve">Centerpartiet betonar faktisk användbarhet, universell utformning och bättre myndighetsuppföljning. </w:t>
      </w:r>
    </w:p>
    <w:p w14:paraId="5EAE702A" w14:textId="77777777" w:rsidR="00653404" w:rsidRPr="00322ADD" w:rsidRDefault="00295E2A" w:rsidP="00295E2A">
      <w:pPr>
        <w:spacing w:before="100" w:beforeAutospacing="1" w:after="100" w:afterAutospacing="1"/>
        <w:rPr>
          <w:rFonts w:eastAsia="Times New Roman" w:cs="Arial"/>
          <w:bCs w:val="0"/>
          <w:kern w:val="0"/>
          <w:szCs w:val="28"/>
          <w:lang w:eastAsia="sv-SE"/>
          <w14:ligatures w14:val="none"/>
        </w:rPr>
      </w:pPr>
      <w:r w:rsidRPr="00322ADD">
        <w:rPr>
          <w:rFonts w:eastAsia="Times New Roman" w:cs="Arial"/>
          <w:bCs w:val="0"/>
          <w:kern w:val="0"/>
          <w:szCs w:val="28"/>
          <w:lang w:eastAsia="sv-SE"/>
          <w14:ligatures w14:val="none"/>
        </w:rPr>
        <w:t xml:space="preserve">Kristdemokraterna säger att användarperspektivet måste stärkas, att tillsynen bör bli mer proaktiv och att myndigheterna måste ha tydliga mandat och tillräckliga resurser. </w:t>
      </w:r>
    </w:p>
    <w:p w14:paraId="610FCA4A" w14:textId="3DFE42E5" w:rsidR="00295E2A" w:rsidRPr="00322ADD" w:rsidRDefault="00295E2A" w:rsidP="00295E2A">
      <w:pPr>
        <w:spacing w:before="100" w:beforeAutospacing="1" w:after="100" w:afterAutospacing="1"/>
        <w:rPr>
          <w:rFonts w:eastAsia="Times New Roman" w:cs="Arial"/>
          <w:bCs w:val="0"/>
          <w:kern w:val="0"/>
          <w:szCs w:val="28"/>
          <w:lang w:eastAsia="sv-SE"/>
          <w14:ligatures w14:val="none"/>
        </w:rPr>
      </w:pPr>
      <w:r w:rsidRPr="00322ADD">
        <w:rPr>
          <w:rFonts w:eastAsia="Times New Roman" w:cs="Arial"/>
          <w:bCs w:val="0"/>
          <w:kern w:val="0"/>
          <w:szCs w:val="28"/>
          <w:lang w:eastAsia="sv-SE"/>
          <w14:ligatures w14:val="none"/>
        </w:rPr>
        <w:t xml:space="preserve">Här tycker jag att det går att säga att många partier nu närmar sig ett synsätt där användbarhet i praktiken blir minst lika viktig som teknisk efterlevnad. Det är en viktig utveckling, eftersom det ligger nära den verklighet som </w:t>
      </w:r>
      <w:r w:rsidR="00653404" w:rsidRPr="00322ADD">
        <w:rPr>
          <w:rFonts w:eastAsia="Times New Roman" w:cs="Arial"/>
          <w:bCs w:val="0"/>
          <w:kern w:val="0"/>
          <w:szCs w:val="28"/>
          <w:lang w:eastAsia="sv-SE"/>
          <w14:ligatures w14:val="none"/>
        </w:rPr>
        <w:t>vi försökt beskriva under en längre tid.</w:t>
      </w:r>
    </w:p>
    <w:p w14:paraId="425F0F93" w14:textId="77777777" w:rsidR="00DC3B5A" w:rsidRPr="00322ADD" w:rsidRDefault="00DC3B5A" w:rsidP="00295E2A">
      <w:pPr>
        <w:spacing w:before="100" w:beforeAutospacing="1" w:after="100" w:afterAutospacing="1"/>
        <w:rPr>
          <w:rFonts w:eastAsia="Times New Roman" w:cs="Arial"/>
          <w:bCs w:val="0"/>
          <w:kern w:val="0"/>
          <w:szCs w:val="28"/>
          <w:lang w:eastAsia="sv-SE"/>
          <w14:ligatures w14:val="none"/>
        </w:rPr>
      </w:pPr>
    </w:p>
    <w:p w14:paraId="35D05D83" w14:textId="77777777" w:rsidR="00295E2A" w:rsidRPr="00322ADD" w:rsidRDefault="00295E2A" w:rsidP="00295E2A">
      <w:pPr>
        <w:spacing w:before="100" w:beforeAutospacing="1" w:after="100" w:afterAutospacing="1"/>
        <w:outlineLvl w:val="2"/>
        <w:rPr>
          <w:rFonts w:eastAsia="Times New Roman" w:cs="Arial"/>
          <w:b/>
          <w:kern w:val="0"/>
          <w:szCs w:val="28"/>
          <w:lang w:eastAsia="sv-SE"/>
          <w14:ligatures w14:val="none"/>
        </w:rPr>
      </w:pPr>
      <w:r w:rsidRPr="00322ADD">
        <w:rPr>
          <w:rFonts w:eastAsia="Times New Roman" w:cs="Arial"/>
          <w:b/>
          <w:kern w:val="0"/>
          <w:szCs w:val="28"/>
          <w:lang w:eastAsia="sv-SE"/>
          <w14:ligatures w14:val="none"/>
        </w:rPr>
        <w:t>Övergripande slutsatser</w:t>
      </w:r>
    </w:p>
    <w:p w14:paraId="15A04242" w14:textId="321F32BA" w:rsidR="00295E2A" w:rsidRPr="00322ADD" w:rsidRDefault="00295E2A" w:rsidP="00295E2A">
      <w:pPr>
        <w:spacing w:before="100" w:beforeAutospacing="1" w:after="100" w:afterAutospacing="1"/>
        <w:rPr>
          <w:rFonts w:eastAsia="Times New Roman" w:cs="Arial"/>
          <w:bCs w:val="0"/>
          <w:kern w:val="0"/>
          <w:szCs w:val="28"/>
          <w:lang w:eastAsia="sv-SE"/>
          <w14:ligatures w14:val="none"/>
        </w:rPr>
      </w:pPr>
      <w:r w:rsidRPr="00322ADD">
        <w:rPr>
          <w:rFonts w:eastAsia="Times New Roman" w:cs="Arial"/>
          <w:bCs w:val="0"/>
          <w:kern w:val="0"/>
          <w:szCs w:val="28"/>
          <w:lang w:eastAsia="sv-SE"/>
          <w14:ligatures w14:val="none"/>
        </w:rPr>
        <w:t>Om vi lyfter blicken ser vi några tydliga mönster</w:t>
      </w:r>
      <w:r w:rsidR="00B7072B" w:rsidRPr="00322ADD">
        <w:rPr>
          <w:rFonts w:eastAsia="Times New Roman" w:cs="Arial"/>
          <w:bCs w:val="0"/>
          <w:kern w:val="0"/>
          <w:szCs w:val="28"/>
          <w:lang w:eastAsia="sv-SE"/>
          <w14:ligatures w14:val="none"/>
        </w:rPr>
        <w:t>.</w:t>
      </w:r>
    </w:p>
    <w:p w14:paraId="401AA562" w14:textId="222673E9" w:rsidR="00295E2A" w:rsidRPr="00322ADD" w:rsidRDefault="00295E2A" w:rsidP="00295E2A">
      <w:pPr>
        <w:spacing w:before="100" w:beforeAutospacing="1" w:after="100" w:afterAutospacing="1"/>
        <w:rPr>
          <w:rFonts w:eastAsia="Times New Roman" w:cs="Arial"/>
          <w:bCs w:val="0"/>
          <w:kern w:val="0"/>
          <w:szCs w:val="28"/>
          <w:lang w:eastAsia="sv-SE"/>
          <w14:ligatures w14:val="none"/>
        </w:rPr>
      </w:pPr>
      <w:r w:rsidRPr="00322ADD">
        <w:rPr>
          <w:rFonts w:eastAsia="Times New Roman" w:cs="Arial"/>
          <w:bCs w:val="0"/>
          <w:kern w:val="0"/>
          <w:szCs w:val="28"/>
          <w:lang w:eastAsia="sv-SE"/>
          <w14:ligatures w14:val="none"/>
        </w:rPr>
        <w:lastRenderedPageBreak/>
        <w:t>För det första: inge</w:t>
      </w:r>
      <w:r w:rsidR="00653404" w:rsidRPr="00322ADD">
        <w:rPr>
          <w:rFonts w:eastAsia="Times New Roman" w:cs="Arial"/>
          <w:bCs w:val="0"/>
          <w:kern w:val="0"/>
          <w:szCs w:val="28"/>
          <w:lang w:eastAsia="sv-SE"/>
          <w14:ligatures w14:val="none"/>
        </w:rPr>
        <w:t>t</w:t>
      </w:r>
      <w:r w:rsidRPr="00322ADD">
        <w:rPr>
          <w:rFonts w:eastAsia="Times New Roman" w:cs="Arial"/>
          <w:bCs w:val="0"/>
          <w:kern w:val="0"/>
          <w:szCs w:val="28"/>
          <w:lang w:eastAsia="sv-SE"/>
          <w14:ligatures w14:val="none"/>
        </w:rPr>
        <w:t xml:space="preserve"> av partierna avfärdar problemen. Alla erkänner på något sätt att det finns brister i likvärdighet, rättssäkerhet eller tillgänglighet.</w:t>
      </w:r>
    </w:p>
    <w:p w14:paraId="59477E69" w14:textId="77777777" w:rsidR="00295E2A" w:rsidRPr="00322ADD" w:rsidRDefault="00295E2A" w:rsidP="00295E2A">
      <w:pPr>
        <w:spacing w:before="100" w:beforeAutospacing="1" w:after="100" w:afterAutospacing="1"/>
        <w:rPr>
          <w:rFonts w:eastAsia="Times New Roman" w:cs="Arial"/>
          <w:bCs w:val="0"/>
          <w:kern w:val="0"/>
          <w:szCs w:val="28"/>
          <w:lang w:eastAsia="sv-SE"/>
          <w14:ligatures w14:val="none"/>
        </w:rPr>
      </w:pPr>
      <w:r w:rsidRPr="00322ADD">
        <w:rPr>
          <w:rFonts w:eastAsia="Times New Roman" w:cs="Arial"/>
          <w:bCs w:val="0"/>
          <w:kern w:val="0"/>
          <w:szCs w:val="28"/>
          <w:lang w:eastAsia="sv-SE"/>
          <w14:ligatures w14:val="none"/>
        </w:rPr>
        <w:t>För det andra: det finns ett ganska brett politiskt stöd för mer nationell styrning inom flera områden, särskilt LSS, rehabilitering, färdtjänst och tillgänglighet. Däremot skiljer sig partierna åt i om de vill gå fram med nya lagar, starkare tillsyn, statligt övertagande eller mer kunskapsstöd och samordning.</w:t>
      </w:r>
    </w:p>
    <w:p w14:paraId="26C96BDF" w14:textId="77777777" w:rsidR="00295E2A" w:rsidRPr="00322ADD" w:rsidRDefault="00295E2A" w:rsidP="00295E2A">
      <w:pPr>
        <w:spacing w:before="100" w:beforeAutospacing="1" w:after="100" w:afterAutospacing="1"/>
        <w:rPr>
          <w:rFonts w:eastAsia="Times New Roman" w:cs="Arial"/>
          <w:bCs w:val="0"/>
          <w:kern w:val="0"/>
          <w:szCs w:val="28"/>
          <w:lang w:eastAsia="sv-SE"/>
          <w14:ligatures w14:val="none"/>
        </w:rPr>
      </w:pPr>
      <w:r w:rsidRPr="00322ADD">
        <w:rPr>
          <w:rFonts w:eastAsia="Times New Roman" w:cs="Arial"/>
          <w:bCs w:val="0"/>
          <w:kern w:val="0"/>
          <w:szCs w:val="28"/>
          <w:lang w:eastAsia="sv-SE"/>
          <w14:ligatures w14:val="none"/>
        </w:rPr>
        <w:t>För det tredje: när det gäller tolktjänst är stödet för förändring tydligt, men det finns inte full enighet om en egen lag. Där kommer det att vara viktigt att fortsätta ställa följdfrågor till partierna.</w:t>
      </w:r>
    </w:p>
    <w:p w14:paraId="0CD041C4" w14:textId="77777777" w:rsidR="00DB7047" w:rsidRPr="00322ADD" w:rsidRDefault="00295E2A" w:rsidP="00295E2A">
      <w:pPr>
        <w:spacing w:before="100" w:beforeAutospacing="1" w:after="100" w:afterAutospacing="1"/>
        <w:rPr>
          <w:rFonts w:eastAsia="Times New Roman" w:cs="Arial"/>
          <w:bCs w:val="0"/>
          <w:kern w:val="0"/>
          <w:szCs w:val="28"/>
          <w:lang w:eastAsia="sv-SE"/>
          <w14:ligatures w14:val="none"/>
        </w:rPr>
      </w:pPr>
      <w:r w:rsidRPr="00322ADD">
        <w:rPr>
          <w:rFonts w:eastAsia="Times New Roman" w:cs="Arial"/>
          <w:bCs w:val="0"/>
          <w:kern w:val="0"/>
          <w:szCs w:val="28"/>
          <w:lang w:eastAsia="sv-SE"/>
          <w14:ligatures w14:val="none"/>
        </w:rPr>
        <w:t xml:space="preserve">För det fjärde: flera partier använder numera ett språk som ligger närmare våra egna erfarenheter, till exempel att postnumret inte ska avgöra rättigheter, att digitalt utanförskap måste motverkas och att tillgänglighet måste fungera i verkligheten. Det är i sig ett viktigt resultat av påverkansarbetet. </w:t>
      </w:r>
    </w:p>
    <w:p w14:paraId="492B15F4" w14:textId="5F4CCC18" w:rsidR="00DB7047" w:rsidRPr="00322ADD" w:rsidRDefault="00295E2A" w:rsidP="00DB7047">
      <w:pPr>
        <w:spacing w:before="100" w:beforeAutospacing="1" w:after="100" w:afterAutospacing="1"/>
        <w:rPr>
          <w:rFonts w:eastAsia="Times New Roman" w:cs="Arial"/>
          <w:bCs w:val="0"/>
          <w:kern w:val="0"/>
          <w:szCs w:val="28"/>
          <w:lang w:eastAsia="sv-SE"/>
          <w14:ligatures w14:val="none"/>
        </w:rPr>
      </w:pPr>
      <w:r w:rsidRPr="00322ADD">
        <w:rPr>
          <w:rFonts w:eastAsia="Times New Roman" w:cs="Arial"/>
          <w:bCs w:val="0"/>
          <w:kern w:val="0"/>
          <w:szCs w:val="28"/>
          <w:lang w:eastAsia="sv-SE"/>
          <w14:ligatures w14:val="none"/>
        </w:rPr>
        <w:t>Det här underlaget ger oss inte alla svar, men det ger oss ett tydligt verktyg inför valet 2026.</w:t>
      </w:r>
      <w:r w:rsidR="00DB7047" w:rsidRPr="00322ADD">
        <w:rPr>
          <w:rFonts w:eastAsia="Times New Roman" w:cs="Arial"/>
          <w:bCs w:val="0"/>
          <w:kern w:val="0"/>
          <w:szCs w:val="28"/>
          <w:lang w:eastAsia="sv-SE"/>
          <w14:ligatures w14:val="none"/>
        </w:rPr>
        <w:t xml:space="preserve"> Det finns goda möjligheter för </w:t>
      </w:r>
      <w:r w:rsidR="007B2930" w:rsidRPr="00322ADD">
        <w:rPr>
          <w:rFonts w:eastAsia="Times New Roman" w:cs="Arial"/>
          <w:bCs w:val="0"/>
          <w:kern w:val="0"/>
          <w:szCs w:val="28"/>
          <w:lang w:eastAsia="sv-SE"/>
          <w14:ligatures w14:val="none"/>
        </w:rPr>
        <w:t xml:space="preserve">er </w:t>
      </w:r>
      <w:r w:rsidR="00DB7047" w:rsidRPr="00322ADD">
        <w:rPr>
          <w:rFonts w:eastAsia="Times New Roman" w:cs="Arial"/>
          <w:bCs w:val="0"/>
          <w:kern w:val="0"/>
          <w:szCs w:val="28"/>
          <w:lang w:eastAsia="sv-SE"/>
          <w14:ligatures w14:val="none"/>
        </w:rPr>
        <w:t>regionala föreningar att använda dessa svar som utgångspunkt i samtal med lokala och regionala företrädare.</w:t>
      </w:r>
    </w:p>
    <w:p w14:paraId="2DF5A18A" w14:textId="4342F071" w:rsidR="00985056" w:rsidRPr="00322ADD" w:rsidRDefault="00295E2A" w:rsidP="00295E2A">
      <w:pPr>
        <w:spacing w:before="100" w:beforeAutospacing="1" w:after="100" w:afterAutospacing="1"/>
        <w:rPr>
          <w:rFonts w:eastAsia="Times New Roman" w:cs="Arial"/>
          <w:bCs w:val="0"/>
          <w:kern w:val="0"/>
          <w:szCs w:val="28"/>
          <w:lang w:eastAsia="sv-SE"/>
          <w14:ligatures w14:val="none"/>
        </w:rPr>
      </w:pPr>
      <w:r w:rsidRPr="00322ADD">
        <w:rPr>
          <w:rFonts w:eastAsia="Times New Roman" w:cs="Arial"/>
          <w:bCs w:val="0"/>
          <w:kern w:val="0"/>
          <w:szCs w:val="28"/>
          <w:lang w:eastAsia="sv-SE"/>
          <w14:ligatures w14:val="none"/>
        </w:rPr>
        <w:t xml:space="preserve">Vi kan nu se vilka partier som är mest konkreta, vilka som främst hänvisar till pågående beredningar och vilka som faktiskt föreslår nya lagar, nya riktlinjer eller starkare tillsyn. </w:t>
      </w:r>
    </w:p>
    <w:p w14:paraId="0FACBA65" w14:textId="3FEC04FB" w:rsidR="00985056" w:rsidRDefault="00295E2A" w:rsidP="0087353D">
      <w:pPr>
        <w:spacing w:before="100" w:beforeAutospacing="1" w:after="100" w:afterAutospacing="1"/>
        <w:rPr>
          <w:rFonts w:eastAsia="Times New Roman" w:cs="Arial"/>
          <w:b/>
          <w:kern w:val="0"/>
          <w:szCs w:val="28"/>
          <w:lang w:eastAsia="sv-SE"/>
          <w14:ligatures w14:val="none"/>
        </w:rPr>
      </w:pPr>
      <w:r w:rsidRPr="00322ADD">
        <w:rPr>
          <w:rFonts w:eastAsia="Times New Roman" w:cs="Arial"/>
          <w:b/>
          <w:kern w:val="0"/>
          <w:szCs w:val="28"/>
          <w:lang w:eastAsia="sv-SE"/>
          <w14:ligatures w14:val="none"/>
        </w:rPr>
        <w:t>Det betyder att vi också kan gå vidare med mer precisa frågor i möten</w:t>
      </w:r>
      <w:r w:rsidR="00DB7047" w:rsidRPr="00322ADD">
        <w:rPr>
          <w:rFonts w:eastAsia="Times New Roman" w:cs="Arial"/>
          <w:b/>
          <w:kern w:val="0"/>
          <w:szCs w:val="28"/>
          <w:lang w:eastAsia="sv-SE"/>
          <w14:ligatures w14:val="none"/>
        </w:rPr>
        <w:t>, som till exem</w:t>
      </w:r>
      <w:r w:rsidR="00985056">
        <w:rPr>
          <w:rFonts w:eastAsia="Times New Roman" w:cs="Arial"/>
          <w:b/>
          <w:kern w:val="0"/>
          <w:szCs w:val="28"/>
          <w:lang w:eastAsia="sv-SE"/>
          <w14:ligatures w14:val="none"/>
        </w:rPr>
        <w:t>p</w:t>
      </w:r>
      <w:r w:rsidR="00DB7047" w:rsidRPr="00322ADD">
        <w:rPr>
          <w:rFonts w:eastAsia="Times New Roman" w:cs="Arial"/>
          <w:b/>
          <w:kern w:val="0"/>
          <w:szCs w:val="28"/>
          <w:lang w:eastAsia="sv-SE"/>
          <w14:ligatures w14:val="none"/>
        </w:rPr>
        <w:t>el:</w:t>
      </w:r>
    </w:p>
    <w:p w14:paraId="32F691C9" w14:textId="2DDD29E5" w:rsidR="0087353D" w:rsidRPr="00985056" w:rsidRDefault="0087353D" w:rsidP="00985056">
      <w:pPr>
        <w:pStyle w:val="Liststycke"/>
        <w:numPr>
          <w:ilvl w:val="0"/>
          <w:numId w:val="1"/>
        </w:numPr>
        <w:spacing w:before="100" w:beforeAutospacing="1" w:after="100" w:afterAutospacing="1"/>
        <w:rPr>
          <w:rFonts w:eastAsia="Times New Roman" w:cs="Arial"/>
          <w:b/>
          <w:kern w:val="0"/>
          <w:szCs w:val="28"/>
          <w:lang w:eastAsia="sv-SE"/>
          <w14:ligatures w14:val="none"/>
        </w:rPr>
      </w:pPr>
      <w:r w:rsidRPr="00985056">
        <w:rPr>
          <w:rFonts w:eastAsia="Times New Roman" w:cs="Arial"/>
          <w:bCs w:val="0"/>
          <w:kern w:val="0"/>
          <w:szCs w:val="28"/>
          <w:lang w:eastAsia="sv-SE"/>
          <w14:ligatures w14:val="none"/>
        </w:rPr>
        <w:t>Vad menar ni med nationell styrning?</w:t>
      </w:r>
    </w:p>
    <w:p w14:paraId="1430B243" w14:textId="04C87F17" w:rsidR="0087353D" w:rsidRDefault="0087353D" w:rsidP="00985056">
      <w:pPr>
        <w:pStyle w:val="Liststycke"/>
        <w:numPr>
          <w:ilvl w:val="0"/>
          <w:numId w:val="1"/>
        </w:numPr>
        <w:spacing w:before="100" w:beforeAutospacing="1" w:after="100" w:afterAutospacing="1"/>
        <w:rPr>
          <w:rFonts w:eastAsia="Times New Roman" w:cs="Arial"/>
          <w:bCs w:val="0"/>
          <w:kern w:val="0"/>
          <w:szCs w:val="28"/>
          <w:lang w:eastAsia="sv-SE"/>
          <w14:ligatures w14:val="none"/>
        </w:rPr>
      </w:pPr>
      <w:r w:rsidRPr="00985056">
        <w:rPr>
          <w:rFonts w:eastAsia="Times New Roman" w:cs="Arial"/>
          <w:bCs w:val="0"/>
          <w:kern w:val="0"/>
          <w:szCs w:val="28"/>
          <w:lang w:eastAsia="sv-SE"/>
          <w14:ligatures w14:val="none"/>
        </w:rPr>
        <w:t>När vill ni lägga fram lagförslag?</w:t>
      </w:r>
    </w:p>
    <w:p w14:paraId="5C06ECA2" w14:textId="77777777" w:rsidR="00021343" w:rsidRPr="00021343" w:rsidRDefault="00021343" w:rsidP="00985056">
      <w:pPr>
        <w:pStyle w:val="Liststycke"/>
        <w:numPr>
          <w:ilvl w:val="0"/>
          <w:numId w:val="1"/>
        </w:numPr>
        <w:spacing w:before="100" w:beforeAutospacing="1" w:after="100" w:afterAutospacing="1"/>
        <w:rPr>
          <w:rFonts w:eastAsia="Times New Roman" w:cs="Arial"/>
          <w:bCs w:val="0"/>
          <w:kern w:val="0"/>
          <w:szCs w:val="28"/>
          <w:lang w:eastAsia="sv-SE"/>
          <w14:ligatures w14:val="none"/>
        </w:rPr>
      </w:pPr>
      <w:r>
        <w:t>Hur ska ni följa upp att regionerna faktiskt lever upp till nationella mål och riktlinjer?</w:t>
      </w:r>
    </w:p>
    <w:p w14:paraId="53D046C8" w14:textId="6B833348" w:rsidR="0087353D" w:rsidRPr="00985056" w:rsidRDefault="0087353D" w:rsidP="00985056">
      <w:pPr>
        <w:pStyle w:val="Liststycke"/>
        <w:numPr>
          <w:ilvl w:val="0"/>
          <w:numId w:val="1"/>
        </w:numPr>
        <w:spacing w:before="100" w:beforeAutospacing="1" w:after="100" w:afterAutospacing="1"/>
        <w:rPr>
          <w:rFonts w:eastAsia="Times New Roman" w:cs="Arial"/>
          <w:bCs w:val="0"/>
          <w:kern w:val="0"/>
          <w:szCs w:val="28"/>
          <w:lang w:eastAsia="sv-SE"/>
          <w14:ligatures w14:val="none"/>
        </w:rPr>
      </w:pPr>
      <w:r w:rsidRPr="00985056">
        <w:rPr>
          <w:rFonts w:eastAsia="Times New Roman" w:cs="Arial"/>
          <w:bCs w:val="0"/>
          <w:kern w:val="0"/>
          <w:szCs w:val="28"/>
          <w:lang w:eastAsia="sv-SE"/>
          <w14:ligatures w14:val="none"/>
        </w:rPr>
        <w:t>Hur ska tillsynen bli mer proaktiv?</w:t>
      </w:r>
    </w:p>
    <w:p w14:paraId="78383DCB" w14:textId="77777777" w:rsidR="0087353D" w:rsidRPr="00985056" w:rsidRDefault="0087353D" w:rsidP="00985056">
      <w:pPr>
        <w:pStyle w:val="Liststycke"/>
        <w:numPr>
          <w:ilvl w:val="0"/>
          <w:numId w:val="1"/>
        </w:numPr>
        <w:spacing w:before="100" w:beforeAutospacing="1" w:after="100" w:afterAutospacing="1"/>
        <w:rPr>
          <w:rFonts w:eastAsia="Times New Roman" w:cs="Arial"/>
          <w:bCs w:val="0"/>
          <w:kern w:val="0"/>
          <w:szCs w:val="28"/>
          <w:lang w:eastAsia="sv-SE"/>
          <w14:ligatures w14:val="none"/>
        </w:rPr>
      </w:pPr>
      <w:r w:rsidRPr="00985056">
        <w:rPr>
          <w:rFonts w:eastAsia="Times New Roman" w:cs="Arial"/>
          <w:bCs w:val="0"/>
          <w:kern w:val="0"/>
          <w:szCs w:val="28"/>
          <w:lang w:eastAsia="sv-SE"/>
          <w14:ligatures w14:val="none"/>
        </w:rPr>
        <w:t>Hur ska ni säkerställa att rätten till ledsagning enligt LSS blir likvärdig i hela landet, oavsett kommun?</w:t>
      </w:r>
    </w:p>
    <w:p w14:paraId="20A79E77" w14:textId="77777777" w:rsidR="0087353D" w:rsidRDefault="0087353D" w:rsidP="00985056">
      <w:pPr>
        <w:pStyle w:val="Liststycke"/>
        <w:numPr>
          <w:ilvl w:val="0"/>
          <w:numId w:val="1"/>
        </w:numPr>
        <w:spacing w:before="100" w:beforeAutospacing="1" w:after="100" w:afterAutospacing="1"/>
        <w:rPr>
          <w:rFonts w:eastAsia="Times New Roman" w:cs="Arial"/>
          <w:bCs w:val="0"/>
          <w:kern w:val="0"/>
          <w:szCs w:val="28"/>
          <w:lang w:eastAsia="sv-SE"/>
          <w14:ligatures w14:val="none"/>
        </w:rPr>
      </w:pPr>
      <w:r w:rsidRPr="00985056">
        <w:rPr>
          <w:rFonts w:eastAsia="Times New Roman" w:cs="Arial"/>
          <w:bCs w:val="0"/>
          <w:kern w:val="0"/>
          <w:szCs w:val="28"/>
          <w:lang w:eastAsia="sv-SE"/>
          <w14:ligatures w14:val="none"/>
        </w:rPr>
        <w:t>Vill ni införa en egen lag för tolktjänst, och om inte – hur ska ni annars garantera likvärdig tillgång?</w:t>
      </w:r>
    </w:p>
    <w:p w14:paraId="705392D3" w14:textId="65F3664A" w:rsidR="00021343" w:rsidRDefault="00021343" w:rsidP="00985056">
      <w:pPr>
        <w:pStyle w:val="Liststycke"/>
        <w:numPr>
          <w:ilvl w:val="0"/>
          <w:numId w:val="1"/>
        </w:numPr>
        <w:spacing w:before="100" w:beforeAutospacing="1" w:after="100" w:afterAutospacing="1"/>
        <w:rPr>
          <w:rFonts w:eastAsia="Times New Roman" w:cs="Arial"/>
          <w:bCs w:val="0"/>
          <w:kern w:val="0"/>
          <w:szCs w:val="28"/>
          <w:lang w:eastAsia="sv-SE"/>
          <w14:ligatures w14:val="none"/>
        </w:rPr>
      </w:pPr>
      <w:r w:rsidRPr="00021343">
        <w:rPr>
          <w:rFonts w:eastAsia="Times New Roman" w:cs="Arial"/>
          <w:bCs w:val="0"/>
          <w:kern w:val="0"/>
          <w:szCs w:val="28"/>
          <w:lang w:eastAsia="sv-SE"/>
          <w14:ligatures w14:val="none"/>
        </w:rPr>
        <w:lastRenderedPageBreak/>
        <w:t>Hur vill ni undvika att individer “faller mellan stolarna” i regionala system?</w:t>
      </w:r>
    </w:p>
    <w:p w14:paraId="5DF9F64B" w14:textId="2F72F3D0" w:rsidR="00021343" w:rsidRPr="00985056" w:rsidRDefault="00021343" w:rsidP="00985056">
      <w:pPr>
        <w:pStyle w:val="Liststycke"/>
        <w:numPr>
          <w:ilvl w:val="0"/>
          <w:numId w:val="1"/>
        </w:numPr>
        <w:spacing w:before="100" w:beforeAutospacing="1" w:after="100" w:afterAutospacing="1"/>
        <w:rPr>
          <w:rFonts w:eastAsia="Times New Roman" w:cs="Arial"/>
          <w:bCs w:val="0"/>
          <w:kern w:val="0"/>
          <w:szCs w:val="28"/>
          <w:lang w:eastAsia="sv-SE"/>
          <w14:ligatures w14:val="none"/>
        </w:rPr>
      </w:pPr>
      <w:r w:rsidRPr="00021343">
        <w:rPr>
          <w:rFonts w:eastAsia="Times New Roman" w:cs="Arial"/>
          <w:bCs w:val="0"/>
          <w:kern w:val="0"/>
          <w:szCs w:val="28"/>
          <w:lang w:eastAsia="sv-SE"/>
          <w14:ligatures w14:val="none"/>
        </w:rPr>
        <w:t>Hur ska ni hantera bristen på tolkar på regional nivå?</w:t>
      </w:r>
    </w:p>
    <w:p w14:paraId="59770F86" w14:textId="77777777" w:rsidR="0087353D" w:rsidRPr="00985056" w:rsidRDefault="0087353D" w:rsidP="00985056">
      <w:pPr>
        <w:pStyle w:val="Liststycke"/>
        <w:numPr>
          <w:ilvl w:val="0"/>
          <w:numId w:val="1"/>
        </w:numPr>
        <w:spacing w:before="100" w:beforeAutospacing="1" w:after="100" w:afterAutospacing="1"/>
        <w:rPr>
          <w:rFonts w:eastAsia="Times New Roman" w:cs="Arial"/>
          <w:bCs w:val="0"/>
          <w:kern w:val="0"/>
          <w:szCs w:val="28"/>
          <w:lang w:eastAsia="sv-SE"/>
          <w14:ligatures w14:val="none"/>
        </w:rPr>
      </w:pPr>
      <w:r w:rsidRPr="00985056">
        <w:rPr>
          <w:rFonts w:eastAsia="Times New Roman" w:cs="Arial"/>
          <w:bCs w:val="0"/>
          <w:kern w:val="0"/>
          <w:szCs w:val="28"/>
          <w:lang w:eastAsia="sv-SE"/>
          <w14:ligatures w14:val="none"/>
        </w:rPr>
        <w:t xml:space="preserve">Hur ska ni säkerställa att personer med dövblindhet i hela landet får likvärdig rehabilitering och kan använda digitala tjänster som </w:t>
      </w:r>
      <w:proofErr w:type="spellStart"/>
      <w:r w:rsidRPr="00985056">
        <w:rPr>
          <w:rFonts w:eastAsia="Times New Roman" w:cs="Arial"/>
          <w:bCs w:val="0"/>
          <w:kern w:val="0"/>
          <w:szCs w:val="28"/>
          <w:lang w:eastAsia="sv-SE"/>
          <w14:ligatures w14:val="none"/>
        </w:rPr>
        <w:t>BankID</w:t>
      </w:r>
      <w:proofErr w:type="spellEnd"/>
      <w:r w:rsidRPr="00985056">
        <w:rPr>
          <w:rFonts w:eastAsia="Times New Roman" w:cs="Arial"/>
          <w:bCs w:val="0"/>
          <w:kern w:val="0"/>
          <w:szCs w:val="28"/>
          <w:lang w:eastAsia="sv-SE"/>
          <w14:ligatures w14:val="none"/>
        </w:rPr>
        <w:t xml:space="preserve"> och 1177?</w:t>
      </w:r>
    </w:p>
    <w:p w14:paraId="479B6EC8" w14:textId="77777777" w:rsidR="0087353D" w:rsidRPr="00985056" w:rsidRDefault="0087353D" w:rsidP="00985056">
      <w:pPr>
        <w:pStyle w:val="Liststycke"/>
        <w:numPr>
          <w:ilvl w:val="0"/>
          <w:numId w:val="1"/>
        </w:numPr>
        <w:spacing w:before="100" w:beforeAutospacing="1" w:after="100" w:afterAutospacing="1"/>
        <w:rPr>
          <w:rFonts w:eastAsia="Times New Roman" w:cs="Arial"/>
          <w:bCs w:val="0"/>
          <w:kern w:val="0"/>
          <w:szCs w:val="28"/>
          <w:lang w:eastAsia="sv-SE"/>
          <w14:ligatures w14:val="none"/>
        </w:rPr>
      </w:pPr>
      <w:r w:rsidRPr="00985056">
        <w:rPr>
          <w:rFonts w:eastAsia="Times New Roman" w:cs="Arial"/>
          <w:bCs w:val="0"/>
          <w:kern w:val="0"/>
          <w:szCs w:val="28"/>
          <w:lang w:eastAsia="sv-SE"/>
          <w14:ligatures w14:val="none"/>
        </w:rPr>
        <w:t>Vad konkret vill ni göra för att färdtjänst ska bli mer rättssäker och inte nekas på felaktiga grunder?</w:t>
      </w:r>
    </w:p>
    <w:p w14:paraId="2D37ADC9" w14:textId="7A0EF990" w:rsidR="002640BD" w:rsidRPr="00985056" w:rsidRDefault="0087353D" w:rsidP="00985056">
      <w:pPr>
        <w:pStyle w:val="Liststycke"/>
        <w:numPr>
          <w:ilvl w:val="0"/>
          <w:numId w:val="1"/>
        </w:numPr>
        <w:spacing w:before="100" w:beforeAutospacing="1" w:after="100" w:afterAutospacing="1"/>
        <w:rPr>
          <w:rFonts w:eastAsia="Times New Roman" w:cs="Arial"/>
          <w:bCs w:val="0"/>
          <w:kern w:val="0"/>
          <w:szCs w:val="28"/>
          <w:lang w:eastAsia="sv-SE"/>
          <w14:ligatures w14:val="none"/>
        </w:rPr>
      </w:pPr>
      <w:r w:rsidRPr="00985056">
        <w:rPr>
          <w:rFonts w:eastAsia="Times New Roman" w:cs="Arial"/>
          <w:bCs w:val="0"/>
          <w:kern w:val="0"/>
          <w:szCs w:val="28"/>
          <w:lang w:eastAsia="sv-SE"/>
          <w14:ligatures w14:val="none"/>
        </w:rPr>
        <w:t>Hur ska ni säkerställa att tillgänglighet i lag också innebär att tjänster faktiskt fungerar i praktiken för personer med dövblindhet?</w:t>
      </w:r>
    </w:p>
    <w:p w14:paraId="6DE2F4BF" w14:textId="6F21BE80" w:rsidR="00220EC6" w:rsidRDefault="00322ADD" w:rsidP="0087353D">
      <w:pPr>
        <w:spacing w:before="100" w:beforeAutospacing="1" w:after="100" w:afterAutospacing="1"/>
        <w:rPr>
          <w:rFonts w:eastAsia="Times New Roman" w:cs="Arial"/>
          <w:bCs w:val="0"/>
          <w:kern w:val="0"/>
          <w:szCs w:val="28"/>
          <w:lang w:eastAsia="sv-SE"/>
          <w14:ligatures w14:val="none"/>
        </w:rPr>
      </w:pPr>
      <w:r w:rsidRPr="002640BD">
        <w:rPr>
          <w:rFonts w:eastAsia="Times New Roman" w:cs="Arial"/>
          <w:b/>
          <w:kern w:val="0"/>
          <w:szCs w:val="28"/>
          <w:lang w:eastAsia="sv-SE"/>
          <w14:ligatures w14:val="none"/>
        </w:rPr>
        <w:t xml:space="preserve">Ska ni </w:t>
      </w:r>
      <w:r w:rsidR="00220EC6" w:rsidRPr="002640BD">
        <w:rPr>
          <w:rFonts w:eastAsia="Times New Roman" w:cs="Arial"/>
          <w:b/>
          <w:kern w:val="0"/>
          <w:szCs w:val="28"/>
          <w:lang w:eastAsia="sv-SE"/>
          <w14:ligatures w14:val="none"/>
        </w:rPr>
        <w:t>träffa</w:t>
      </w:r>
      <w:r w:rsidRPr="002640BD">
        <w:rPr>
          <w:rFonts w:eastAsia="Times New Roman" w:cs="Arial"/>
          <w:b/>
          <w:kern w:val="0"/>
          <w:szCs w:val="28"/>
          <w:lang w:eastAsia="sv-SE"/>
          <w14:ligatures w14:val="none"/>
        </w:rPr>
        <w:t xml:space="preserve"> politiker</w:t>
      </w:r>
      <w:r w:rsidRPr="00322ADD">
        <w:rPr>
          <w:rFonts w:eastAsia="Times New Roman" w:cs="Arial"/>
          <w:bCs w:val="0"/>
          <w:kern w:val="0"/>
          <w:szCs w:val="28"/>
          <w:lang w:eastAsia="sv-SE"/>
          <w14:ligatures w14:val="none"/>
        </w:rPr>
        <w:t>, läs gärna</w:t>
      </w:r>
      <w:r>
        <w:rPr>
          <w:rFonts w:eastAsia="Times New Roman" w:cs="Arial"/>
          <w:bCs w:val="0"/>
          <w:kern w:val="0"/>
          <w:szCs w:val="28"/>
          <w:lang w:eastAsia="sv-SE"/>
          <w14:ligatures w14:val="none"/>
        </w:rPr>
        <w:t xml:space="preserve"> svaret</w:t>
      </w:r>
      <w:r w:rsidRPr="00322ADD">
        <w:rPr>
          <w:rFonts w:eastAsia="Times New Roman" w:cs="Arial"/>
          <w:bCs w:val="0"/>
          <w:kern w:val="0"/>
          <w:szCs w:val="28"/>
          <w:lang w:eastAsia="sv-SE"/>
          <w14:ligatures w14:val="none"/>
        </w:rPr>
        <w:t xml:space="preserve"> det partiet gav </w:t>
      </w:r>
      <w:r>
        <w:rPr>
          <w:rFonts w:eastAsia="Times New Roman" w:cs="Arial"/>
          <w:bCs w:val="0"/>
          <w:kern w:val="0"/>
          <w:szCs w:val="28"/>
          <w:lang w:eastAsia="sv-SE"/>
          <w14:ligatures w14:val="none"/>
        </w:rPr>
        <w:t xml:space="preserve">på våra frågor </w:t>
      </w:r>
      <w:r w:rsidRPr="00322ADD">
        <w:rPr>
          <w:rFonts w:eastAsia="Times New Roman" w:cs="Arial"/>
          <w:bCs w:val="0"/>
          <w:kern w:val="0"/>
          <w:szCs w:val="28"/>
          <w:lang w:eastAsia="sv-SE"/>
          <w14:ligatures w14:val="none"/>
        </w:rPr>
        <w:t xml:space="preserve">(i det längre dokumentet ”Svar från </w:t>
      </w:r>
      <w:r w:rsidR="00CC2F65">
        <w:rPr>
          <w:rFonts w:eastAsia="Times New Roman" w:cs="Arial"/>
          <w:bCs w:val="0"/>
          <w:kern w:val="0"/>
          <w:szCs w:val="28"/>
          <w:lang w:eastAsia="sv-SE"/>
          <w14:ligatures w14:val="none"/>
        </w:rPr>
        <w:t>partier”</w:t>
      </w:r>
      <w:r w:rsidRPr="00322ADD">
        <w:rPr>
          <w:rFonts w:eastAsia="Times New Roman" w:cs="Arial"/>
          <w:bCs w:val="0"/>
          <w:kern w:val="0"/>
          <w:szCs w:val="28"/>
          <w:lang w:eastAsia="sv-SE"/>
          <w14:ligatures w14:val="none"/>
        </w:rPr>
        <w:t xml:space="preserve"> och utgå från det </w:t>
      </w:r>
      <w:r w:rsidR="00B4023F">
        <w:rPr>
          <w:rFonts w:eastAsia="Times New Roman" w:cs="Arial"/>
          <w:bCs w:val="0"/>
          <w:kern w:val="0"/>
          <w:szCs w:val="28"/>
          <w:lang w:eastAsia="sv-SE"/>
          <w14:ligatures w14:val="none"/>
        </w:rPr>
        <w:t>om ni vill formulera egna frågor.</w:t>
      </w:r>
      <w:r w:rsidR="00247D94">
        <w:rPr>
          <w:rFonts w:eastAsia="Times New Roman" w:cs="Arial"/>
          <w:bCs w:val="0"/>
          <w:kern w:val="0"/>
          <w:szCs w:val="28"/>
          <w:lang w:eastAsia="sv-SE"/>
          <w14:ligatures w14:val="none"/>
        </w:rPr>
        <w:t xml:space="preserve"> I det dokumentet finns även frågorna vi </w:t>
      </w:r>
      <w:r w:rsidR="00220EC6">
        <w:rPr>
          <w:rFonts w:eastAsia="Times New Roman" w:cs="Arial"/>
          <w:bCs w:val="0"/>
          <w:kern w:val="0"/>
          <w:szCs w:val="28"/>
          <w:lang w:eastAsia="sv-SE"/>
          <w14:ligatures w14:val="none"/>
        </w:rPr>
        <w:t xml:space="preserve">har </w:t>
      </w:r>
      <w:r w:rsidR="00247D94">
        <w:rPr>
          <w:rFonts w:eastAsia="Times New Roman" w:cs="Arial"/>
          <w:bCs w:val="0"/>
          <w:kern w:val="0"/>
          <w:szCs w:val="28"/>
          <w:lang w:eastAsia="sv-SE"/>
          <w14:ligatures w14:val="none"/>
        </w:rPr>
        <w:t>ställt.</w:t>
      </w:r>
      <w:r w:rsidR="00220EC6">
        <w:rPr>
          <w:rFonts w:eastAsia="Times New Roman" w:cs="Arial"/>
          <w:bCs w:val="0"/>
          <w:kern w:val="0"/>
          <w:szCs w:val="28"/>
          <w:lang w:eastAsia="sv-SE"/>
          <w14:ligatures w14:val="none"/>
        </w:rPr>
        <w:t xml:space="preserve"> </w:t>
      </w:r>
    </w:p>
    <w:p w14:paraId="688B6038" w14:textId="77777777" w:rsidR="00F96B2B" w:rsidRDefault="00F96B2B" w:rsidP="00F96B2B">
      <w:pPr>
        <w:spacing w:before="100" w:beforeAutospacing="1" w:after="100" w:afterAutospacing="1"/>
        <w:rPr>
          <w:rFonts w:eastAsia="Times New Roman" w:cs="Arial"/>
          <w:bCs w:val="0"/>
          <w:kern w:val="0"/>
          <w:szCs w:val="28"/>
          <w:lang w:eastAsia="sv-SE"/>
          <w14:ligatures w14:val="none"/>
        </w:rPr>
      </w:pPr>
      <w:r>
        <w:rPr>
          <w:rFonts w:eastAsia="Times New Roman" w:cs="Arial"/>
          <w:bCs w:val="0"/>
          <w:kern w:val="0"/>
          <w:szCs w:val="28"/>
          <w:lang w:eastAsia="sv-SE"/>
          <w14:ligatures w14:val="none"/>
        </w:rPr>
        <w:t xml:space="preserve">Vid frågor, kontakta </w:t>
      </w:r>
      <w:r w:rsidR="008D5E42">
        <w:rPr>
          <w:rFonts w:eastAsia="Times New Roman" w:cs="Arial"/>
          <w:bCs w:val="0"/>
          <w:kern w:val="0"/>
          <w:szCs w:val="28"/>
          <w:lang w:eastAsia="sv-SE"/>
          <w14:ligatures w14:val="none"/>
        </w:rPr>
        <w:t>Angelica Molin</w:t>
      </w:r>
      <w:r>
        <w:rPr>
          <w:rFonts w:eastAsia="Times New Roman" w:cs="Arial"/>
          <w:bCs w:val="0"/>
          <w:kern w:val="0"/>
          <w:szCs w:val="28"/>
          <w:lang w:eastAsia="sv-SE"/>
          <w14:ligatures w14:val="none"/>
        </w:rPr>
        <w:t xml:space="preserve"> på </w:t>
      </w:r>
      <w:hyperlink r:id="rId7" w:history="1">
        <w:r w:rsidR="008D5E42" w:rsidRPr="00451D2B">
          <w:rPr>
            <w:rStyle w:val="Hyperlnk"/>
            <w:rFonts w:eastAsia="Times New Roman" w:cs="Arial"/>
            <w:bCs w:val="0"/>
            <w:kern w:val="0"/>
            <w:szCs w:val="28"/>
            <w:lang w:eastAsia="sv-SE"/>
            <w14:ligatures w14:val="none"/>
          </w:rPr>
          <w:t>angelica@fsdb.org</w:t>
        </w:r>
      </w:hyperlink>
      <w:r>
        <w:rPr>
          <w:rFonts w:eastAsia="Times New Roman" w:cs="Arial"/>
          <w:bCs w:val="0"/>
          <w:kern w:val="0"/>
          <w:szCs w:val="28"/>
          <w:lang w:eastAsia="sv-SE"/>
          <w14:ligatures w14:val="none"/>
        </w:rPr>
        <w:t xml:space="preserve"> eller </w:t>
      </w:r>
      <w:r w:rsidRPr="00F96B2B">
        <w:rPr>
          <w:rFonts w:eastAsia="Times New Roman" w:cs="Arial"/>
          <w:bCs w:val="0"/>
          <w:kern w:val="0"/>
          <w:szCs w:val="28"/>
          <w:lang w:eastAsia="sv-SE"/>
          <w14:ligatures w14:val="none"/>
        </w:rPr>
        <w:t>070 23 111 02</w:t>
      </w:r>
      <w:r>
        <w:rPr>
          <w:rFonts w:eastAsia="Times New Roman" w:cs="Arial"/>
          <w:bCs w:val="0"/>
          <w:kern w:val="0"/>
          <w:szCs w:val="28"/>
          <w:lang w:eastAsia="sv-SE"/>
          <w14:ligatures w14:val="none"/>
        </w:rPr>
        <w:t xml:space="preserve">. </w:t>
      </w:r>
      <w:r>
        <w:rPr>
          <w:rFonts w:eastAsia="Times New Roman" w:cs="Arial"/>
          <w:bCs w:val="0"/>
          <w:kern w:val="0"/>
          <w:szCs w:val="28"/>
          <w:lang w:eastAsia="sv-SE"/>
          <w14:ligatures w14:val="none"/>
        </w:rPr>
        <w:t>Stort lycka till!</w:t>
      </w:r>
    </w:p>
    <w:p w14:paraId="476D0741" w14:textId="45F7305A" w:rsidR="008D5E42" w:rsidRDefault="008D5E42" w:rsidP="0087353D">
      <w:pPr>
        <w:spacing w:before="100" w:beforeAutospacing="1" w:after="100" w:afterAutospacing="1"/>
        <w:rPr>
          <w:rFonts w:eastAsia="Times New Roman" w:cs="Arial"/>
          <w:bCs w:val="0"/>
          <w:kern w:val="0"/>
          <w:szCs w:val="28"/>
          <w:lang w:eastAsia="sv-SE"/>
          <w14:ligatures w14:val="none"/>
        </w:rPr>
      </w:pPr>
    </w:p>
    <w:p w14:paraId="1247047C" w14:textId="77777777" w:rsidR="008D5E42" w:rsidRPr="00322ADD" w:rsidRDefault="008D5E42" w:rsidP="0087353D">
      <w:pPr>
        <w:spacing w:before="100" w:beforeAutospacing="1" w:after="100" w:afterAutospacing="1"/>
        <w:rPr>
          <w:rFonts w:eastAsia="Times New Roman" w:cs="Arial"/>
          <w:bCs w:val="0"/>
          <w:kern w:val="0"/>
          <w:szCs w:val="28"/>
          <w:lang w:eastAsia="sv-SE"/>
          <w14:ligatures w14:val="none"/>
        </w:rPr>
      </w:pPr>
    </w:p>
    <w:sectPr w:rsidR="008D5E42" w:rsidRPr="00322AD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367EE" w14:textId="77777777" w:rsidR="00391848" w:rsidRDefault="00391848" w:rsidP="00685328">
      <w:r>
        <w:separator/>
      </w:r>
    </w:p>
  </w:endnote>
  <w:endnote w:type="continuationSeparator" w:id="0">
    <w:p w14:paraId="1C97F7A5" w14:textId="77777777" w:rsidR="00391848" w:rsidRDefault="00391848" w:rsidP="0068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CS-brödtext)">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DA45C" w14:textId="77777777" w:rsidR="00391848" w:rsidRDefault="00391848" w:rsidP="00685328">
      <w:r>
        <w:separator/>
      </w:r>
    </w:p>
  </w:footnote>
  <w:footnote w:type="continuationSeparator" w:id="0">
    <w:p w14:paraId="6CA2ECCB" w14:textId="77777777" w:rsidR="00391848" w:rsidRDefault="00391848" w:rsidP="00685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2D2D3" w14:textId="55EBC29C" w:rsidR="00685328" w:rsidRDefault="00685328">
    <w:pPr>
      <w:pStyle w:val="Sidhuvud"/>
    </w:pPr>
    <w:r>
      <w:rPr>
        <w:noProof/>
      </w:rPr>
      <w:drawing>
        <wp:anchor distT="0" distB="0" distL="114300" distR="114300" simplePos="0" relativeHeight="251659264" behindDoc="0" locked="0" layoutInCell="1" allowOverlap="1" wp14:anchorId="66C3D0C5" wp14:editId="2FB3CE9F">
          <wp:simplePos x="0" y="0"/>
          <wp:positionH relativeFrom="column">
            <wp:posOffset>-29483</wp:posOffset>
          </wp:positionH>
          <wp:positionV relativeFrom="paragraph">
            <wp:posOffset>-72390</wp:posOffset>
          </wp:positionV>
          <wp:extent cx="2815590" cy="548005"/>
          <wp:effectExtent l="0" t="0" r="0" b="0"/>
          <wp:wrapTopAndBottom/>
          <wp:docPr id="409535630"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535630" name="Bildobjekt 409535630"/>
                  <pic:cNvPicPr/>
                </pic:nvPicPr>
                <pic:blipFill>
                  <a:blip r:embed="rId1">
                    <a:extLst>
                      <a:ext uri="{28A0092B-C50C-407E-A947-70E740481C1C}">
                        <a14:useLocalDpi xmlns:a14="http://schemas.microsoft.com/office/drawing/2010/main" val="0"/>
                      </a:ext>
                    </a:extLst>
                  </a:blip>
                  <a:stretch>
                    <a:fillRect/>
                  </a:stretch>
                </pic:blipFill>
                <pic:spPr>
                  <a:xfrm>
                    <a:off x="0" y="0"/>
                    <a:ext cx="2815590" cy="5480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DB1A51"/>
    <w:multiLevelType w:val="hybridMultilevel"/>
    <w:tmpl w:val="BBD69A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52377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58F"/>
    <w:rsid w:val="00010912"/>
    <w:rsid w:val="00021343"/>
    <w:rsid w:val="000B1327"/>
    <w:rsid w:val="000C72F3"/>
    <w:rsid w:val="0012142D"/>
    <w:rsid w:val="00147ABC"/>
    <w:rsid w:val="00220EC6"/>
    <w:rsid w:val="00247D94"/>
    <w:rsid w:val="002640BD"/>
    <w:rsid w:val="002710C1"/>
    <w:rsid w:val="00295E2A"/>
    <w:rsid w:val="002C0CDB"/>
    <w:rsid w:val="002D1D43"/>
    <w:rsid w:val="002E7377"/>
    <w:rsid w:val="002F2060"/>
    <w:rsid w:val="00322ADD"/>
    <w:rsid w:val="00323E90"/>
    <w:rsid w:val="003420C1"/>
    <w:rsid w:val="0035585F"/>
    <w:rsid w:val="00391848"/>
    <w:rsid w:val="00415CA6"/>
    <w:rsid w:val="0048678E"/>
    <w:rsid w:val="00502CAD"/>
    <w:rsid w:val="005C0E69"/>
    <w:rsid w:val="005C3288"/>
    <w:rsid w:val="005E706F"/>
    <w:rsid w:val="00653404"/>
    <w:rsid w:val="006819DB"/>
    <w:rsid w:val="00685328"/>
    <w:rsid w:val="007631A8"/>
    <w:rsid w:val="00770881"/>
    <w:rsid w:val="007B2930"/>
    <w:rsid w:val="0080158F"/>
    <w:rsid w:val="0080410D"/>
    <w:rsid w:val="0087353D"/>
    <w:rsid w:val="008D5E42"/>
    <w:rsid w:val="00923ABE"/>
    <w:rsid w:val="00951FF2"/>
    <w:rsid w:val="00964982"/>
    <w:rsid w:val="00975EF2"/>
    <w:rsid w:val="0098352C"/>
    <w:rsid w:val="00985056"/>
    <w:rsid w:val="009A4CDB"/>
    <w:rsid w:val="009C7E66"/>
    <w:rsid w:val="00A014C3"/>
    <w:rsid w:val="00A84039"/>
    <w:rsid w:val="00B4023F"/>
    <w:rsid w:val="00B7072B"/>
    <w:rsid w:val="00BA1420"/>
    <w:rsid w:val="00BA2A16"/>
    <w:rsid w:val="00BC52BF"/>
    <w:rsid w:val="00C321EF"/>
    <w:rsid w:val="00C4035D"/>
    <w:rsid w:val="00C50A81"/>
    <w:rsid w:val="00CA5A46"/>
    <w:rsid w:val="00CB66F5"/>
    <w:rsid w:val="00CC2F65"/>
    <w:rsid w:val="00CC5A03"/>
    <w:rsid w:val="00CD53A5"/>
    <w:rsid w:val="00DB7047"/>
    <w:rsid w:val="00DC3B5A"/>
    <w:rsid w:val="00DC76A6"/>
    <w:rsid w:val="00DF054B"/>
    <w:rsid w:val="00E1015B"/>
    <w:rsid w:val="00E456EF"/>
    <w:rsid w:val="00E91E4F"/>
    <w:rsid w:val="00EF3372"/>
    <w:rsid w:val="00F57C3C"/>
    <w:rsid w:val="00F72709"/>
    <w:rsid w:val="00F820CF"/>
    <w:rsid w:val="00F96B2B"/>
    <w:rsid w:val="00F978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2F975"/>
  <w15:chartTrackingRefBased/>
  <w15:docId w15:val="{8B70BDB7-DBAF-FA4A-8793-212BCC4FF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CS-brödtext)"/>
        <w:bCs/>
        <w:kern w:val="2"/>
        <w:sz w:val="28"/>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autoRedefine/>
    <w:uiPriority w:val="9"/>
    <w:qFormat/>
    <w:rsid w:val="00E456EF"/>
    <w:pPr>
      <w:widowControl w:val="0"/>
      <w:autoSpaceDE w:val="0"/>
      <w:autoSpaceDN w:val="0"/>
      <w:ind w:left="645" w:hanging="309"/>
      <w:outlineLvl w:val="0"/>
    </w:pPr>
    <w:rPr>
      <w:rFonts w:eastAsia="Arial" w:cs="Arial"/>
      <w:b/>
      <w:color w:val="000000" w:themeColor="text1"/>
      <w:kern w:val="0"/>
      <w:sz w:val="32"/>
      <w:szCs w:val="28"/>
      <w14:ligatures w14:val="none"/>
    </w:rPr>
  </w:style>
  <w:style w:type="paragraph" w:styleId="Rubrik2">
    <w:name w:val="heading 2"/>
    <w:basedOn w:val="Normal"/>
    <w:next w:val="Normal"/>
    <w:link w:val="Rubrik2Char"/>
    <w:autoRedefine/>
    <w:uiPriority w:val="9"/>
    <w:unhideWhenUsed/>
    <w:qFormat/>
    <w:rsid w:val="00E456EF"/>
    <w:pPr>
      <w:keepNext/>
      <w:keepLines/>
      <w:spacing w:before="40"/>
      <w:outlineLvl w:val="1"/>
    </w:pPr>
    <w:rPr>
      <w:rFonts w:eastAsiaTheme="majorEastAsia" w:cstheme="majorBidi"/>
      <w:b/>
      <w:color w:val="0F4761" w:themeColor="accent1" w:themeShade="BF"/>
      <w:szCs w:val="26"/>
    </w:rPr>
  </w:style>
  <w:style w:type="paragraph" w:styleId="Rubrik3">
    <w:name w:val="heading 3"/>
    <w:basedOn w:val="Normal"/>
    <w:next w:val="Normal"/>
    <w:link w:val="Rubrik3Char"/>
    <w:uiPriority w:val="9"/>
    <w:unhideWhenUsed/>
    <w:qFormat/>
    <w:rsid w:val="0080158F"/>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Rubrik4">
    <w:name w:val="heading 4"/>
    <w:basedOn w:val="Normal"/>
    <w:next w:val="Normal"/>
    <w:link w:val="Rubrik4Char"/>
    <w:uiPriority w:val="9"/>
    <w:semiHidden/>
    <w:unhideWhenUsed/>
    <w:qFormat/>
    <w:rsid w:val="0080158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Rubrik5">
    <w:name w:val="heading 5"/>
    <w:basedOn w:val="Normal"/>
    <w:next w:val="Normal"/>
    <w:link w:val="Rubrik5Char"/>
    <w:uiPriority w:val="9"/>
    <w:semiHidden/>
    <w:unhideWhenUsed/>
    <w:qFormat/>
    <w:rsid w:val="0080158F"/>
    <w:pPr>
      <w:keepNext/>
      <w:keepLines/>
      <w:spacing w:before="80" w:after="40"/>
      <w:outlineLvl w:val="4"/>
    </w:pPr>
    <w:rPr>
      <w:rFonts w:asciiTheme="minorHAnsi" w:eastAsiaTheme="majorEastAsia" w:hAnsiTheme="minorHAnsi" w:cstheme="majorBidi"/>
      <w:color w:val="0F4761" w:themeColor="accent1" w:themeShade="BF"/>
    </w:rPr>
  </w:style>
  <w:style w:type="paragraph" w:styleId="Rubrik6">
    <w:name w:val="heading 6"/>
    <w:basedOn w:val="Normal"/>
    <w:next w:val="Normal"/>
    <w:link w:val="Rubrik6Char"/>
    <w:uiPriority w:val="9"/>
    <w:semiHidden/>
    <w:unhideWhenUsed/>
    <w:qFormat/>
    <w:rsid w:val="0080158F"/>
    <w:pPr>
      <w:keepNext/>
      <w:keepLines/>
      <w:spacing w:before="4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link w:val="Rubrik7Char"/>
    <w:uiPriority w:val="9"/>
    <w:semiHidden/>
    <w:unhideWhenUsed/>
    <w:qFormat/>
    <w:rsid w:val="0080158F"/>
    <w:pPr>
      <w:keepNext/>
      <w:keepLines/>
      <w:spacing w:before="4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9"/>
    <w:semiHidden/>
    <w:unhideWhenUsed/>
    <w:qFormat/>
    <w:rsid w:val="0080158F"/>
    <w:pPr>
      <w:keepNext/>
      <w:keepLines/>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9"/>
    <w:semiHidden/>
    <w:unhideWhenUsed/>
    <w:qFormat/>
    <w:rsid w:val="0080158F"/>
    <w:pPr>
      <w:keepNext/>
      <w:keepLines/>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E456EF"/>
    <w:rPr>
      <w:rFonts w:eastAsiaTheme="majorEastAsia" w:cstheme="majorBidi"/>
      <w:b/>
      <w:color w:val="0F4761" w:themeColor="accent1" w:themeShade="BF"/>
      <w:szCs w:val="26"/>
    </w:rPr>
  </w:style>
  <w:style w:type="character" w:customStyle="1" w:styleId="Rubrik1Char">
    <w:name w:val="Rubrik 1 Char"/>
    <w:basedOn w:val="Standardstycketeckensnitt"/>
    <w:link w:val="Rubrik1"/>
    <w:uiPriority w:val="9"/>
    <w:rsid w:val="00E456EF"/>
    <w:rPr>
      <w:rFonts w:eastAsia="Arial" w:cs="Arial"/>
      <w:b/>
      <w:color w:val="000000" w:themeColor="text1"/>
      <w:kern w:val="0"/>
      <w:sz w:val="32"/>
      <w:szCs w:val="28"/>
      <w14:ligatures w14:val="none"/>
    </w:rPr>
  </w:style>
  <w:style w:type="character" w:customStyle="1" w:styleId="Rubrik3Char">
    <w:name w:val="Rubrik 3 Char"/>
    <w:basedOn w:val="Standardstycketeckensnitt"/>
    <w:link w:val="Rubrik3"/>
    <w:uiPriority w:val="9"/>
    <w:rsid w:val="0080158F"/>
    <w:rPr>
      <w:rFonts w:asciiTheme="minorHAnsi" w:eastAsiaTheme="majorEastAsia" w:hAnsiTheme="minorHAnsi" w:cstheme="majorBidi"/>
      <w:color w:val="0F4761" w:themeColor="accent1" w:themeShade="BF"/>
      <w:szCs w:val="28"/>
    </w:rPr>
  </w:style>
  <w:style w:type="character" w:customStyle="1" w:styleId="Rubrik4Char">
    <w:name w:val="Rubrik 4 Char"/>
    <w:basedOn w:val="Standardstycketeckensnitt"/>
    <w:link w:val="Rubrik4"/>
    <w:uiPriority w:val="9"/>
    <w:semiHidden/>
    <w:rsid w:val="0080158F"/>
    <w:rPr>
      <w:rFonts w:asciiTheme="minorHAnsi" w:eastAsiaTheme="majorEastAsia" w:hAnsiTheme="minorHAnsi" w:cstheme="majorBidi"/>
      <w:i/>
      <w:iCs/>
      <w:color w:val="0F4761" w:themeColor="accent1" w:themeShade="BF"/>
    </w:rPr>
  </w:style>
  <w:style w:type="character" w:customStyle="1" w:styleId="Rubrik5Char">
    <w:name w:val="Rubrik 5 Char"/>
    <w:basedOn w:val="Standardstycketeckensnitt"/>
    <w:link w:val="Rubrik5"/>
    <w:uiPriority w:val="9"/>
    <w:semiHidden/>
    <w:rsid w:val="0080158F"/>
    <w:rPr>
      <w:rFonts w:asciiTheme="minorHAnsi" w:eastAsiaTheme="majorEastAsia" w:hAnsiTheme="minorHAnsi" w:cstheme="majorBidi"/>
      <w:color w:val="0F4761" w:themeColor="accent1" w:themeShade="BF"/>
    </w:rPr>
  </w:style>
  <w:style w:type="character" w:customStyle="1" w:styleId="Rubrik6Char">
    <w:name w:val="Rubrik 6 Char"/>
    <w:basedOn w:val="Standardstycketeckensnitt"/>
    <w:link w:val="Rubrik6"/>
    <w:uiPriority w:val="9"/>
    <w:semiHidden/>
    <w:rsid w:val="0080158F"/>
    <w:rPr>
      <w:rFonts w:asciiTheme="minorHAnsi" w:eastAsiaTheme="majorEastAsia" w:hAnsiTheme="minorHAnsi" w:cstheme="majorBidi"/>
      <w:i/>
      <w:iCs/>
      <w:color w:val="595959" w:themeColor="text1" w:themeTint="A6"/>
    </w:rPr>
  </w:style>
  <w:style w:type="character" w:customStyle="1" w:styleId="Rubrik7Char">
    <w:name w:val="Rubrik 7 Char"/>
    <w:basedOn w:val="Standardstycketeckensnitt"/>
    <w:link w:val="Rubrik7"/>
    <w:uiPriority w:val="9"/>
    <w:semiHidden/>
    <w:rsid w:val="0080158F"/>
    <w:rPr>
      <w:rFonts w:asciiTheme="minorHAnsi" w:eastAsiaTheme="majorEastAsia" w:hAnsiTheme="minorHAnsi" w:cstheme="majorBidi"/>
      <w:color w:val="595959" w:themeColor="text1" w:themeTint="A6"/>
    </w:rPr>
  </w:style>
  <w:style w:type="character" w:customStyle="1" w:styleId="Rubrik8Char">
    <w:name w:val="Rubrik 8 Char"/>
    <w:basedOn w:val="Standardstycketeckensnitt"/>
    <w:link w:val="Rubrik8"/>
    <w:uiPriority w:val="9"/>
    <w:semiHidden/>
    <w:rsid w:val="0080158F"/>
    <w:rPr>
      <w:rFonts w:asciiTheme="minorHAnsi" w:eastAsiaTheme="majorEastAsia" w:hAnsiTheme="minorHAnsi" w:cstheme="majorBidi"/>
      <w:i/>
      <w:iCs/>
      <w:color w:val="272727" w:themeColor="text1" w:themeTint="D8"/>
    </w:rPr>
  </w:style>
  <w:style w:type="character" w:customStyle="1" w:styleId="Rubrik9Char">
    <w:name w:val="Rubrik 9 Char"/>
    <w:basedOn w:val="Standardstycketeckensnitt"/>
    <w:link w:val="Rubrik9"/>
    <w:uiPriority w:val="9"/>
    <w:semiHidden/>
    <w:rsid w:val="0080158F"/>
    <w:rPr>
      <w:rFonts w:asciiTheme="minorHAnsi" w:eastAsiaTheme="majorEastAsia" w:hAnsiTheme="minorHAnsi" w:cstheme="majorBidi"/>
      <w:color w:val="272727" w:themeColor="text1" w:themeTint="D8"/>
    </w:rPr>
  </w:style>
  <w:style w:type="paragraph" w:styleId="Rubrik">
    <w:name w:val="Title"/>
    <w:basedOn w:val="Normal"/>
    <w:next w:val="Normal"/>
    <w:link w:val="RubrikChar"/>
    <w:uiPriority w:val="10"/>
    <w:qFormat/>
    <w:rsid w:val="0080158F"/>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0158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0158F"/>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UnderrubrikChar">
    <w:name w:val="Underrubrik Char"/>
    <w:basedOn w:val="Standardstycketeckensnitt"/>
    <w:link w:val="Underrubrik"/>
    <w:uiPriority w:val="11"/>
    <w:rsid w:val="0080158F"/>
    <w:rPr>
      <w:rFonts w:asciiTheme="minorHAnsi" w:eastAsiaTheme="majorEastAsia" w:hAnsiTheme="minorHAnsi" w:cstheme="majorBidi"/>
      <w:color w:val="595959" w:themeColor="text1" w:themeTint="A6"/>
      <w:spacing w:val="15"/>
      <w:szCs w:val="28"/>
    </w:rPr>
  </w:style>
  <w:style w:type="paragraph" w:styleId="Citat">
    <w:name w:val="Quote"/>
    <w:basedOn w:val="Normal"/>
    <w:next w:val="Normal"/>
    <w:link w:val="CitatChar"/>
    <w:uiPriority w:val="29"/>
    <w:qFormat/>
    <w:rsid w:val="0080158F"/>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80158F"/>
    <w:rPr>
      <w:i/>
      <w:iCs/>
      <w:color w:val="404040" w:themeColor="text1" w:themeTint="BF"/>
    </w:rPr>
  </w:style>
  <w:style w:type="paragraph" w:styleId="Liststycke">
    <w:name w:val="List Paragraph"/>
    <w:basedOn w:val="Normal"/>
    <w:uiPriority w:val="34"/>
    <w:qFormat/>
    <w:rsid w:val="0080158F"/>
    <w:pPr>
      <w:ind w:left="720"/>
      <w:contextualSpacing/>
    </w:pPr>
  </w:style>
  <w:style w:type="character" w:styleId="Starkbetoning">
    <w:name w:val="Intense Emphasis"/>
    <w:basedOn w:val="Standardstycketeckensnitt"/>
    <w:uiPriority w:val="21"/>
    <w:qFormat/>
    <w:rsid w:val="0080158F"/>
    <w:rPr>
      <w:i/>
      <w:iCs/>
      <w:color w:val="0F4761" w:themeColor="accent1" w:themeShade="BF"/>
    </w:rPr>
  </w:style>
  <w:style w:type="paragraph" w:styleId="Starktcitat">
    <w:name w:val="Intense Quote"/>
    <w:basedOn w:val="Normal"/>
    <w:next w:val="Normal"/>
    <w:link w:val="StarktcitatChar"/>
    <w:uiPriority w:val="30"/>
    <w:qFormat/>
    <w:rsid w:val="00801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80158F"/>
    <w:rPr>
      <w:i/>
      <w:iCs/>
      <w:color w:val="0F4761" w:themeColor="accent1" w:themeShade="BF"/>
    </w:rPr>
  </w:style>
  <w:style w:type="character" w:styleId="Starkreferens">
    <w:name w:val="Intense Reference"/>
    <w:basedOn w:val="Standardstycketeckensnitt"/>
    <w:uiPriority w:val="32"/>
    <w:qFormat/>
    <w:rsid w:val="0080158F"/>
    <w:rPr>
      <w:b/>
      <w:bCs w:val="0"/>
      <w:smallCaps/>
      <w:color w:val="0F4761" w:themeColor="accent1" w:themeShade="BF"/>
      <w:spacing w:val="5"/>
    </w:rPr>
  </w:style>
  <w:style w:type="paragraph" w:styleId="Normalwebb">
    <w:name w:val="Normal (Web)"/>
    <w:basedOn w:val="Normal"/>
    <w:uiPriority w:val="99"/>
    <w:semiHidden/>
    <w:unhideWhenUsed/>
    <w:rsid w:val="00295E2A"/>
    <w:pPr>
      <w:spacing w:before="100" w:beforeAutospacing="1" w:after="100" w:afterAutospacing="1"/>
    </w:pPr>
    <w:rPr>
      <w:rFonts w:ascii="Times New Roman" w:eastAsia="Times New Roman" w:hAnsi="Times New Roman" w:cs="Times New Roman"/>
      <w:bCs w:val="0"/>
      <w:kern w:val="0"/>
      <w:sz w:val="24"/>
      <w:lang w:eastAsia="sv-SE"/>
      <w14:ligatures w14:val="none"/>
    </w:rPr>
  </w:style>
  <w:style w:type="character" w:styleId="Stark">
    <w:name w:val="Strong"/>
    <w:basedOn w:val="Standardstycketeckensnitt"/>
    <w:uiPriority w:val="22"/>
    <w:qFormat/>
    <w:rsid w:val="00295E2A"/>
    <w:rPr>
      <w:b/>
      <w:bCs w:val="0"/>
    </w:rPr>
  </w:style>
  <w:style w:type="paragraph" w:styleId="Sidhuvud">
    <w:name w:val="header"/>
    <w:basedOn w:val="Normal"/>
    <w:link w:val="SidhuvudChar"/>
    <w:uiPriority w:val="99"/>
    <w:unhideWhenUsed/>
    <w:rsid w:val="00685328"/>
    <w:pPr>
      <w:tabs>
        <w:tab w:val="center" w:pos="4536"/>
        <w:tab w:val="right" w:pos="9072"/>
      </w:tabs>
    </w:pPr>
  </w:style>
  <w:style w:type="character" w:customStyle="1" w:styleId="SidhuvudChar">
    <w:name w:val="Sidhuvud Char"/>
    <w:basedOn w:val="Standardstycketeckensnitt"/>
    <w:link w:val="Sidhuvud"/>
    <w:uiPriority w:val="99"/>
    <w:rsid w:val="00685328"/>
  </w:style>
  <w:style w:type="paragraph" w:styleId="Sidfot">
    <w:name w:val="footer"/>
    <w:basedOn w:val="Normal"/>
    <w:link w:val="SidfotChar"/>
    <w:uiPriority w:val="99"/>
    <w:unhideWhenUsed/>
    <w:rsid w:val="00685328"/>
    <w:pPr>
      <w:tabs>
        <w:tab w:val="center" w:pos="4536"/>
        <w:tab w:val="right" w:pos="9072"/>
      </w:tabs>
    </w:pPr>
  </w:style>
  <w:style w:type="character" w:customStyle="1" w:styleId="SidfotChar">
    <w:name w:val="Sidfot Char"/>
    <w:basedOn w:val="Standardstycketeckensnitt"/>
    <w:link w:val="Sidfot"/>
    <w:uiPriority w:val="99"/>
    <w:rsid w:val="00685328"/>
  </w:style>
  <w:style w:type="character" w:styleId="Hyperlnk">
    <w:name w:val="Hyperlink"/>
    <w:basedOn w:val="Standardstycketeckensnitt"/>
    <w:uiPriority w:val="99"/>
    <w:unhideWhenUsed/>
    <w:rsid w:val="008D5E42"/>
    <w:rPr>
      <w:color w:val="467886" w:themeColor="hyperlink"/>
      <w:u w:val="single"/>
    </w:rPr>
  </w:style>
  <w:style w:type="character" w:styleId="Olstomnmnande">
    <w:name w:val="Unresolved Mention"/>
    <w:basedOn w:val="Standardstycketeckensnitt"/>
    <w:uiPriority w:val="99"/>
    <w:semiHidden/>
    <w:unhideWhenUsed/>
    <w:rsid w:val="008D5E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717948">
      <w:bodyDiv w:val="1"/>
      <w:marLeft w:val="0"/>
      <w:marRight w:val="0"/>
      <w:marTop w:val="0"/>
      <w:marBottom w:val="0"/>
      <w:divBdr>
        <w:top w:val="none" w:sz="0" w:space="0" w:color="auto"/>
        <w:left w:val="none" w:sz="0" w:space="0" w:color="auto"/>
        <w:bottom w:val="none" w:sz="0" w:space="0" w:color="auto"/>
        <w:right w:val="none" w:sz="0" w:space="0" w:color="auto"/>
      </w:divBdr>
    </w:div>
    <w:div w:id="210679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gelica@fsdb.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1578</Words>
  <Characters>8369</Characters>
  <Application>Microsoft Office Word</Application>
  <DocSecurity>0</DocSecurity>
  <Lines>69</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Molin</dc:creator>
  <cp:keywords/>
  <dc:description/>
  <cp:lastModifiedBy>Angelica  Molin</cp:lastModifiedBy>
  <cp:revision>5</cp:revision>
  <cp:lastPrinted>2026-04-23T11:49:00Z</cp:lastPrinted>
  <dcterms:created xsi:type="dcterms:W3CDTF">2026-04-23T11:49:00Z</dcterms:created>
  <dcterms:modified xsi:type="dcterms:W3CDTF">2026-04-23T11:54:00Z</dcterms:modified>
</cp:coreProperties>
</file>